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88D1" w14:textId="77777777"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14:paraId="231AF7DE" w14:textId="77777777">
        <w:trPr>
          <w:trHeight w:val="830"/>
        </w:trPr>
        <w:tc>
          <w:tcPr>
            <w:tcW w:w="10499" w:type="dxa"/>
            <w:gridSpan w:val="6"/>
            <w:vAlign w:val="center"/>
          </w:tcPr>
          <w:p w14:paraId="6349D91C" w14:textId="3F0F8D0D" w:rsidR="0053441C" w:rsidRPr="0098058C" w:rsidRDefault="008E6CFA" w:rsidP="00E9568D">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E9568D">
              <w:rPr>
                <w:rFonts w:ascii="Times New Roman" w:eastAsia="Carlito" w:hAnsi="Times New Roman" w:cs="Times New Roman"/>
                <w:b/>
                <w:color w:val="000000"/>
                <w:sz w:val="20"/>
                <w:szCs w:val="20"/>
              </w:rPr>
              <w:t>KİLİSLİ MUALLİM RIFAT EĞİTİM</w:t>
            </w:r>
            <w:r w:rsidRPr="0098058C">
              <w:rPr>
                <w:rFonts w:ascii="Times New Roman" w:eastAsia="Carlito" w:hAnsi="Times New Roman" w:cs="Times New Roman"/>
                <w:b/>
                <w:color w:val="000000"/>
                <w:sz w:val="20"/>
                <w:szCs w:val="20"/>
              </w:rPr>
              <w:t xml:space="preserve"> 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E9568D">
              <w:rPr>
                <w:rFonts w:ascii="Times New Roman" w:eastAsia="Carlito" w:hAnsi="Times New Roman" w:cs="Times New Roman"/>
                <w:b/>
                <w:color w:val="000000"/>
                <w:sz w:val="20"/>
                <w:szCs w:val="20"/>
              </w:rPr>
              <w:t xml:space="preserve">TÜRKÇE EĞİTİMİ ABD </w:t>
            </w:r>
            <w:r w:rsidRPr="0098058C">
              <w:rPr>
                <w:rFonts w:ascii="Times New Roman" w:eastAsia="Carlito" w:hAnsi="Times New Roman" w:cs="Times New Roman"/>
                <w:b/>
                <w:color w:val="000000"/>
                <w:sz w:val="20"/>
                <w:szCs w:val="20"/>
              </w:rPr>
              <w:t>DERS İZLENCESİ</w:t>
            </w:r>
          </w:p>
        </w:tc>
      </w:tr>
      <w:tr w:rsidR="0053441C" w:rsidRPr="0098058C" w14:paraId="70C19532" w14:textId="77777777">
        <w:trPr>
          <w:trHeight w:val="830"/>
        </w:trPr>
        <w:tc>
          <w:tcPr>
            <w:tcW w:w="1418" w:type="dxa"/>
            <w:vAlign w:val="center"/>
          </w:tcPr>
          <w:p w14:paraId="5CA3BA51" w14:textId="77777777"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14:paraId="102F97E3" w14:textId="77777777"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14:paraId="0CE28682" w14:textId="77777777"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14:paraId="694ECEB0" w14:textId="77777777"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14:paraId="0F5C2F40" w14:textId="77777777"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14:paraId="5E8D60A5" w14:textId="77777777"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14:paraId="6E0F9DC7" w14:textId="77777777" w:rsidTr="00727770">
        <w:trPr>
          <w:trHeight w:val="592"/>
        </w:trPr>
        <w:tc>
          <w:tcPr>
            <w:tcW w:w="1418" w:type="dxa"/>
          </w:tcPr>
          <w:p w14:paraId="4D8597A6"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19179825" w14:textId="6CB5A367" w:rsidR="0053441C" w:rsidRPr="0098058C" w:rsidRDefault="003C6FA9">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3C6FA9">
              <w:rPr>
                <w:rFonts w:ascii="Times New Roman" w:eastAsia="Carlito" w:hAnsi="Times New Roman" w:cs="Times New Roman"/>
                <w:color w:val="000000"/>
                <w:sz w:val="20"/>
                <w:szCs w:val="20"/>
              </w:rPr>
              <w:t>9317121</w:t>
            </w:r>
          </w:p>
        </w:tc>
        <w:tc>
          <w:tcPr>
            <w:tcW w:w="2977" w:type="dxa"/>
          </w:tcPr>
          <w:p w14:paraId="393478F1"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2D10838D" w14:textId="021DD5D1" w:rsidR="0053441C" w:rsidRPr="0098058C" w:rsidRDefault="00ED3473">
            <w:pPr>
              <w:pBdr>
                <w:top w:val="nil"/>
                <w:left w:val="nil"/>
                <w:bottom w:val="nil"/>
                <w:right w:val="nil"/>
                <w:between w:val="nil"/>
              </w:pBdr>
              <w:ind w:left="14"/>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Söylem Çözümlemesi</w:t>
            </w:r>
          </w:p>
        </w:tc>
        <w:tc>
          <w:tcPr>
            <w:tcW w:w="1276" w:type="dxa"/>
            <w:vAlign w:val="center"/>
          </w:tcPr>
          <w:p w14:paraId="6D93956E" w14:textId="3DC4A0E4" w:rsidR="0053441C" w:rsidRPr="0098058C" w:rsidRDefault="00E9568D" w:rsidP="003324EB">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Seçmeli</w:t>
            </w:r>
          </w:p>
        </w:tc>
        <w:tc>
          <w:tcPr>
            <w:tcW w:w="992" w:type="dxa"/>
          </w:tcPr>
          <w:p w14:paraId="51D89BAA"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7DD8A896" w14:textId="1E3D46D1" w:rsidR="0053441C" w:rsidRPr="0098058C" w:rsidRDefault="00ED3473">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6</w:t>
            </w:r>
          </w:p>
        </w:tc>
        <w:tc>
          <w:tcPr>
            <w:tcW w:w="2126" w:type="dxa"/>
          </w:tcPr>
          <w:p w14:paraId="7BC88EE8" w14:textId="77777777"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581F4368" w14:textId="77777777"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14:paraId="4269C0A0" w14:textId="1A28C01E"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w:t>
            </w:r>
            <w:r w:rsidR="00FF5E16">
              <w:rPr>
                <w:rFonts w:ascii="Times New Roman" w:eastAsia="Carlito" w:hAnsi="Times New Roman" w:cs="Times New Roman"/>
                <w:color w:val="000000"/>
                <w:sz w:val="20"/>
                <w:szCs w:val="20"/>
              </w:rPr>
              <w:t>7</w:t>
            </w:r>
            <w:r w:rsidRPr="0098058C">
              <w:rPr>
                <w:rFonts w:ascii="Times New Roman" w:eastAsia="Carlito" w:hAnsi="Times New Roman" w:cs="Times New Roman"/>
                <w:color w:val="000000"/>
                <w:sz w:val="20"/>
                <w:szCs w:val="20"/>
              </w:rPr>
              <w:t>.10.2025</w:t>
            </w:r>
          </w:p>
        </w:tc>
      </w:tr>
      <w:tr w:rsidR="0053441C" w:rsidRPr="0098058C" w14:paraId="60B901DB" w14:textId="77777777">
        <w:trPr>
          <w:trHeight w:val="734"/>
        </w:trPr>
        <w:tc>
          <w:tcPr>
            <w:tcW w:w="1418" w:type="dxa"/>
            <w:vAlign w:val="center"/>
          </w:tcPr>
          <w:p w14:paraId="6824CB75" w14:textId="77777777"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14:paraId="669E448F" w14:textId="42E7BD09" w:rsidR="0053441C" w:rsidRPr="0098058C" w:rsidRDefault="008E6CFA">
            <w:pPr>
              <w:pBdr>
                <w:top w:val="nil"/>
                <w:left w:val="nil"/>
                <w:bottom w:val="nil"/>
                <w:right w:val="nil"/>
                <w:between w:val="nil"/>
              </w:pBdr>
              <w:jc w:val="both"/>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 xml:space="preserve"> </w:t>
            </w:r>
            <w:r w:rsidR="003324EB" w:rsidRPr="0098058C">
              <w:rPr>
                <w:rFonts w:ascii="Times New Roman" w:eastAsia="Carlito" w:hAnsi="Times New Roman" w:cs="Times New Roman"/>
                <w:color w:val="000000"/>
                <w:sz w:val="20"/>
                <w:szCs w:val="20"/>
              </w:rPr>
              <w:t xml:space="preserve">Doç. Dr. </w:t>
            </w:r>
            <w:r w:rsidR="005E47AC">
              <w:rPr>
                <w:rFonts w:ascii="Times New Roman" w:eastAsia="Carlito" w:hAnsi="Times New Roman" w:cs="Times New Roman"/>
                <w:color w:val="000000"/>
                <w:sz w:val="20"/>
                <w:szCs w:val="20"/>
              </w:rPr>
              <w:t>Selvi DEMİR</w:t>
            </w:r>
            <w:r w:rsidR="003324EB" w:rsidRPr="0098058C">
              <w:rPr>
                <w:rFonts w:ascii="Times New Roman" w:eastAsia="Carlito" w:hAnsi="Times New Roman" w:cs="Times New Roman"/>
                <w:color w:val="000000"/>
                <w:sz w:val="20"/>
                <w:szCs w:val="20"/>
              </w:rPr>
              <w:t xml:space="preserve"> &amp; </w:t>
            </w:r>
            <w:r w:rsidR="005E47AC">
              <w:rPr>
                <w:rFonts w:ascii="Times New Roman" w:eastAsia="Carlito" w:hAnsi="Times New Roman" w:cs="Times New Roman"/>
                <w:color w:val="000000"/>
                <w:sz w:val="20"/>
                <w:szCs w:val="20"/>
              </w:rPr>
              <w:t>selvidemir</w:t>
            </w:r>
            <w:r w:rsidR="003324EB" w:rsidRPr="0098058C">
              <w:rPr>
                <w:rFonts w:ascii="Times New Roman" w:eastAsia="Carlito" w:hAnsi="Times New Roman" w:cs="Times New Roman"/>
                <w:color w:val="000000"/>
                <w:sz w:val="20"/>
                <w:szCs w:val="20"/>
              </w:rPr>
              <w:t>@kilis.edu.tr</w:t>
            </w:r>
          </w:p>
        </w:tc>
      </w:tr>
      <w:tr w:rsidR="0053441C" w:rsidRPr="0098058C" w14:paraId="492356F8" w14:textId="77777777">
        <w:trPr>
          <w:trHeight w:val="734"/>
        </w:trPr>
        <w:tc>
          <w:tcPr>
            <w:tcW w:w="1418" w:type="dxa"/>
            <w:vAlign w:val="center"/>
          </w:tcPr>
          <w:p w14:paraId="34891B95" w14:textId="77777777"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14:paraId="0AF3E19F" w14:textId="1E1543B4" w:rsidR="0053441C" w:rsidRPr="0098058C" w:rsidRDefault="00B476DF"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Salı</w:t>
            </w:r>
            <w:r w:rsidRPr="0098058C">
              <w:rPr>
                <w:rFonts w:ascii="Times New Roman" w:hAnsi="Times New Roman" w:cs="Times New Roman"/>
                <w:sz w:val="20"/>
                <w:szCs w:val="20"/>
              </w:rPr>
              <w:t xml:space="preserve"> </w:t>
            </w:r>
            <w:r>
              <w:rPr>
                <w:rFonts w:ascii="Times New Roman" w:hAnsi="Times New Roman" w:cs="Times New Roman"/>
                <w:sz w:val="20"/>
                <w:szCs w:val="20"/>
              </w:rPr>
              <w:t>08</w:t>
            </w:r>
            <w:r w:rsidRPr="0098058C">
              <w:rPr>
                <w:rFonts w:ascii="Times New Roman" w:hAnsi="Times New Roman" w:cs="Times New Roman"/>
                <w:sz w:val="20"/>
                <w:szCs w:val="20"/>
              </w:rPr>
              <w:t>.00–</w:t>
            </w:r>
            <w:r w:rsidR="00BC494F">
              <w:rPr>
                <w:rFonts w:ascii="Times New Roman" w:hAnsi="Times New Roman" w:cs="Times New Roman"/>
                <w:sz w:val="20"/>
                <w:szCs w:val="20"/>
              </w:rPr>
              <w:t>10</w:t>
            </w:r>
            <w:r w:rsidRPr="0098058C">
              <w:rPr>
                <w:rFonts w:ascii="Times New Roman" w:hAnsi="Times New Roman" w:cs="Times New Roman"/>
                <w:sz w:val="20"/>
                <w:szCs w:val="20"/>
              </w:rPr>
              <w:t>.0</w:t>
            </w:r>
            <w:r>
              <w:rPr>
                <w:rFonts w:ascii="Times New Roman" w:hAnsi="Times New Roman" w:cs="Times New Roman"/>
                <w:sz w:val="20"/>
                <w:szCs w:val="20"/>
              </w:rPr>
              <w:t>0; Çarşamba 13.00-15.00,</w:t>
            </w:r>
            <w:r w:rsidRPr="0098058C">
              <w:rPr>
                <w:rFonts w:ascii="Times New Roman" w:hAnsi="Times New Roman" w:cs="Times New Roman"/>
                <w:sz w:val="20"/>
                <w:szCs w:val="20"/>
              </w:rPr>
              <w:t xml:space="preserve"> </w:t>
            </w:r>
            <w:r w:rsidR="00B52027" w:rsidRPr="0098058C">
              <w:rPr>
                <w:rFonts w:ascii="Times New Roman" w:hAnsi="Times New Roman" w:cs="Times New Roman"/>
                <w:sz w:val="20"/>
                <w:szCs w:val="20"/>
              </w:rPr>
              <w:t>Kilisli Muallim Rıfat Eğitim Fakültesi</w:t>
            </w:r>
            <w:r w:rsidR="00FF5E16">
              <w:rPr>
                <w:rFonts w:ascii="Times New Roman" w:hAnsi="Times New Roman" w:cs="Times New Roman"/>
                <w:sz w:val="20"/>
                <w:szCs w:val="20"/>
              </w:rPr>
              <w:t>,</w:t>
            </w:r>
            <w:r w:rsidR="00FC1A95">
              <w:rPr>
                <w:rFonts w:ascii="Times New Roman" w:hAnsi="Times New Roman" w:cs="Times New Roman"/>
                <w:sz w:val="20"/>
                <w:szCs w:val="20"/>
              </w:rPr>
              <w:t xml:space="preserve"> 2. Kat, </w:t>
            </w:r>
            <w:r w:rsidR="007C5549">
              <w:rPr>
                <w:rFonts w:ascii="Times New Roman" w:hAnsi="Times New Roman" w:cs="Times New Roman"/>
                <w:sz w:val="20"/>
                <w:szCs w:val="20"/>
              </w:rPr>
              <w:t xml:space="preserve">Oda 202. </w:t>
            </w:r>
          </w:p>
        </w:tc>
      </w:tr>
      <w:tr w:rsidR="0053441C" w:rsidRPr="0098058C" w14:paraId="5DC8C19E" w14:textId="77777777">
        <w:trPr>
          <w:trHeight w:val="1079"/>
        </w:trPr>
        <w:tc>
          <w:tcPr>
            <w:tcW w:w="1418" w:type="dxa"/>
            <w:vAlign w:val="center"/>
          </w:tcPr>
          <w:p w14:paraId="6BCC4980" w14:textId="77777777"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14:paraId="23FA8B8F" w14:textId="5B76B58D" w:rsidR="0053441C" w:rsidRPr="0098058C" w:rsidRDefault="009C08FF" w:rsidP="00FF5E16">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9C08FF">
              <w:rPr>
                <w:rFonts w:ascii="Times New Roman" w:eastAsia="Carlito" w:hAnsi="Times New Roman" w:cs="Times New Roman"/>
                <w:color w:val="000000"/>
                <w:sz w:val="20"/>
                <w:szCs w:val="20"/>
              </w:rPr>
              <w:t>Söylem ve dil tanımlarının ayırt edici özelliklerinden hareketle, toplum-dil-kültür etkileşiminde bağlam</w:t>
            </w:r>
            <w:r w:rsidR="008B5665">
              <w:rPr>
                <w:rFonts w:ascii="Times New Roman" w:eastAsia="Carlito" w:hAnsi="Times New Roman" w:cs="Times New Roman"/>
                <w:color w:val="000000"/>
                <w:sz w:val="20"/>
                <w:szCs w:val="20"/>
              </w:rPr>
              <w:t>a</w:t>
            </w:r>
            <w:r w:rsidRPr="009C08FF">
              <w:rPr>
                <w:rFonts w:ascii="Times New Roman" w:eastAsia="Carlito" w:hAnsi="Times New Roman" w:cs="Times New Roman"/>
                <w:color w:val="000000"/>
                <w:sz w:val="20"/>
                <w:szCs w:val="20"/>
              </w:rPr>
              <w:t xml:space="preserve"> duyarlı anlam oluşturma süreçleri ve eğitimdeki yansımalarına ilişkin farkındalık geliştirmeyi amaçlayan bu ders, öğretmen adaylarının yüz yüze ve dijital etkileşimde hedef dil ve kaynak dilde karşılaştıkları söylem örneklerini anlam, amaç, tür, yapı ve iletişimdeki rolü açısından değerlendirebilmelerini sağlamaktadır. Söylemin yapı ve işlev olarak farklı çalışma disiplinleri tarafından nasıl tanımlandığı ve çözümlemeye yönelik farklı araştırma desenlerinin nasıl oluşturulduğuna ilişkin kapsamlı bilgiyi öğrencilere kazandırabilmek ve söylem-odaklı dil inceleme ve çalışmalarının dil eğitimindeki rolünü değerlendirebilmek dersin öncelikli hedefleri arasındadır.</w:t>
            </w:r>
          </w:p>
        </w:tc>
      </w:tr>
      <w:tr w:rsidR="0053441C" w:rsidRPr="0098058C" w14:paraId="61140A10" w14:textId="77777777">
        <w:trPr>
          <w:trHeight w:val="1156"/>
        </w:trPr>
        <w:tc>
          <w:tcPr>
            <w:tcW w:w="1418" w:type="dxa"/>
            <w:vAlign w:val="center"/>
          </w:tcPr>
          <w:p w14:paraId="79B8ADFA" w14:textId="77777777"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14:paraId="3CF73905" w14:textId="77777777"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14:paraId="7AADACAB" w14:textId="45867163" w:rsidR="002555DA" w:rsidRPr="002555DA" w:rsidRDefault="002555DA" w:rsidP="002555DA">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2555DA">
              <w:rPr>
                <w:rFonts w:ascii="Times New Roman" w:eastAsia="Carlito" w:hAnsi="Times New Roman" w:cs="Times New Roman"/>
                <w:color w:val="000000"/>
                <w:sz w:val="20"/>
                <w:szCs w:val="20"/>
              </w:rPr>
              <w:t>Doğan,</w:t>
            </w:r>
            <w:r w:rsidR="00C35B9C">
              <w:rPr>
                <w:rFonts w:ascii="Times New Roman" w:eastAsia="Carlito" w:hAnsi="Times New Roman" w:cs="Times New Roman"/>
                <w:color w:val="000000"/>
                <w:sz w:val="20"/>
                <w:szCs w:val="20"/>
              </w:rPr>
              <w:t xml:space="preserve"> G.</w:t>
            </w:r>
            <w:r w:rsidRPr="002555DA">
              <w:rPr>
                <w:rFonts w:ascii="Times New Roman" w:eastAsia="Carlito" w:hAnsi="Times New Roman" w:cs="Times New Roman"/>
                <w:color w:val="000000"/>
                <w:sz w:val="20"/>
                <w:szCs w:val="20"/>
              </w:rPr>
              <w:t xml:space="preserve"> (2018). Söylem çözümlemesi. Papatya.</w:t>
            </w:r>
          </w:p>
          <w:p w14:paraId="73C60DDC" w14:textId="7B9CDDBC" w:rsidR="002555DA" w:rsidRPr="002555DA" w:rsidRDefault="002555DA" w:rsidP="002555DA">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2555DA">
              <w:rPr>
                <w:rFonts w:ascii="Times New Roman" w:eastAsia="Carlito" w:hAnsi="Times New Roman" w:cs="Times New Roman"/>
                <w:color w:val="000000"/>
                <w:sz w:val="20"/>
                <w:szCs w:val="20"/>
              </w:rPr>
              <w:t>Johnstone, B. (2002)</w:t>
            </w:r>
            <w:r>
              <w:rPr>
                <w:rFonts w:ascii="Times New Roman" w:eastAsia="Carlito" w:hAnsi="Times New Roman" w:cs="Times New Roman"/>
                <w:color w:val="000000"/>
                <w:sz w:val="20"/>
                <w:szCs w:val="20"/>
              </w:rPr>
              <w:t>.</w:t>
            </w:r>
            <w:r w:rsidRPr="002555DA">
              <w:rPr>
                <w:rFonts w:ascii="Times New Roman" w:eastAsia="Carlito" w:hAnsi="Times New Roman" w:cs="Times New Roman"/>
                <w:color w:val="000000"/>
                <w:sz w:val="20"/>
                <w:szCs w:val="20"/>
              </w:rPr>
              <w:t xml:space="preserve"> Discourse Analysis. Massachusets: Blackwell.</w:t>
            </w:r>
          </w:p>
          <w:p w14:paraId="7D478DE1" w14:textId="77777777" w:rsidR="007405EE" w:rsidRDefault="002555DA" w:rsidP="002555DA">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2555DA">
              <w:rPr>
                <w:rFonts w:ascii="Times New Roman" w:eastAsia="Carlito" w:hAnsi="Times New Roman" w:cs="Times New Roman"/>
                <w:color w:val="000000"/>
                <w:sz w:val="20"/>
                <w:szCs w:val="20"/>
              </w:rPr>
              <w:t>van Dıjk, T.A. (1997) Discourse as Structure and Process. van Dijk (ed). London: Sage</w:t>
            </w:r>
          </w:p>
          <w:p w14:paraId="0852870F" w14:textId="1A1D9E1D" w:rsidR="00B52027" w:rsidRPr="0098058C" w:rsidRDefault="002555DA" w:rsidP="002555DA">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2555DA">
              <w:rPr>
                <w:rFonts w:ascii="Times New Roman" w:eastAsia="Carlito" w:hAnsi="Times New Roman" w:cs="Times New Roman"/>
                <w:color w:val="000000"/>
                <w:sz w:val="20"/>
                <w:szCs w:val="20"/>
              </w:rPr>
              <w:t>Gee, J.P. (1999) Discourse Analysis. London &amp; NY: Routledge.</w:t>
            </w:r>
          </w:p>
        </w:tc>
      </w:tr>
      <w:tr w:rsidR="0053441C" w:rsidRPr="0098058C" w14:paraId="00246C43" w14:textId="77777777">
        <w:trPr>
          <w:trHeight w:val="1050"/>
        </w:trPr>
        <w:tc>
          <w:tcPr>
            <w:tcW w:w="1418" w:type="dxa"/>
            <w:tcBorders>
              <w:top w:val="nil"/>
            </w:tcBorders>
            <w:vAlign w:val="center"/>
          </w:tcPr>
          <w:p w14:paraId="58D2E9D1" w14:textId="77777777"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14:paraId="2E60E73F" w14:textId="1FDB2040" w:rsidR="001400FB" w:rsidRPr="0098058C" w:rsidRDefault="00B52027" w:rsidP="001400FB">
            <w:pPr>
              <w:pBdr>
                <w:top w:val="nil"/>
                <w:left w:val="nil"/>
                <w:bottom w:val="nil"/>
                <w:right w:val="nil"/>
                <w:between w:val="nil"/>
              </w:pBdr>
              <w:spacing w:before="159"/>
              <w:jc w:val="both"/>
              <w:rPr>
                <w:rFonts w:ascii="Times New Roman" w:hAnsi="Times New Roman" w:cs="Times New Roman"/>
                <w:sz w:val="20"/>
                <w:szCs w:val="20"/>
              </w:rPr>
            </w:pPr>
            <w:r w:rsidRPr="0098058C">
              <w:rPr>
                <w:rFonts w:ascii="Times New Roman" w:hAnsi="Times New Roman" w:cs="Times New Roman"/>
                <w:sz w:val="20"/>
                <w:szCs w:val="20"/>
              </w:rPr>
              <w:t>Anlatım, tartışma</w:t>
            </w:r>
            <w:r w:rsidR="00FF5E16">
              <w:rPr>
                <w:rFonts w:ascii="Times New Roman" w:hAnsi="Times New Roman" w:cs="Times New Roman"/>
                <w:sz w:val="20"/>
                <w:szCs w:val="20"/>
              </w:rPr>
              <w:t>,</w:t>
            </w:r>
            <w:r w:rsidRPr="0098058C">
              <w:rPr>
                <w:rFonts w:ascii="Times New Roman" w:hAnsi="Times New Roman" w:cs="Times New Roman"/>
                <w:sz w:val="20"/>
                <w:szCs w:val="20"/>
              </w:rPr>
              <w:t xml:space="preserve"> örnek olay incelemesi </w:t>
            </w:r>
          </w:p>
          <w:p w14:paraId="0AB941F8" w14:textId="60951F19" w:rsidR="001400FB" w:rsidRPr="0098058C" w:rsidRDefault="00FF5E16"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r>
              <w:rPr>
                <w:rFonts w:ascii="Times New Roman" w:hAnsi="Times New Roman" w:cs="Times New Roman"/>
                <w:sz w:val="20"/>
                <w:szCs w:val="20"/>
              </w:rPr>
              <w:t xml:space="preserve">Soru-cevap, </w:t>
            </w:r>
            <w:r w:rsidR="00C77C97">
              <w:rPr>
                <w:rFonts w:ascii="Times New Roman" w:hAnsi="Times New Roman" w:cs="Times New Roman"/>
                <w:sz w:val="20"/>
                <w:szCs w:val="20"/>
              </w:rPr>
              <w:t>ödev</w:t>
            </w:r>
            <w:r>
              <w:rPr>
                <w:rFonts w:ascii="Times New Roman" w:hAnsi="Times New Roman" w:cs="Times New Roman"/>
                <w:sz w:val="20"/>
                <w:szCs w:val="20"/>
              </w:rPr>
              <w:t>, beyin fırtınası</w:t>
            </w:r>
          </w:p>
        </w:tc>
      </w:tr>
      <w:tr w:rsidR="0053441C" w:rsidRPr="0098058C" w14:paraId="29B46F91" w14:textId="77777777">
        <w:trPr>
          <w:trHeight w:val="1852"/>
        </w:trPr>
        <w:tc>
          <w:tcPr>
            <w:tcW w:w="1418" w:type="dxa"/>
            <w:vAlign w:val="center"/>
          </w:tcPr>
          <w:p w14:paraId="1059FD6A" w14:textId="77777777"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14:paraId="675B9264" w14:textId="77777777"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77"/>
            </w:tblGrid>
            <w:tr w:rsidR="0053441C" w:rsidRPr="0098058C" w14:paraId="3F53438B" w14:textId="77777777" w:rsidTr="003C3121">
              <w:trPr>
                <w:trHeight w:val="279"/>
              </w:trPr>
              <w:tc>
                <w:tcPr>
                  <w:tcW w:w="690" w:type="dxa"/>
                  <w:tcBorders>
                    <w:left w:val="nil"/>
                  </w:tcBorders>
                </w:tcPr>
                <w:p w14:paraId="3F0BE817" w14:textId="70FE0A8C"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1</w:t>
                  </w:r>
                </w:p>
              </w:tc>
              <w:tc>
                <w:tcPr>
                  <w:tcW w:w="8377" w:type="dxa"/>
                  <w:tcBorders>
                    <w:right w:val="nil"/>
                  </w:tcBorders>
                </w:tcPr>
                <w:p w14:paraId="46D39DA3" w14:textId="723AF931" w:rsidR="0053441C" w:rsidRPr="0098058C" w:rsidRDefault="008B5665">
                  <w:pPr>
                    <w:jc w:val="both"/>
                    <w:rPr>
                      <w:rFonts w:ascii="Times New Roman" w:hAnsi="Times New Roman" w:cs="Times New Roman"/>
                      <w:sz w:val="20"/>
                      <w:szCs w:val="20"/>
                    </w:rPr>
                  </w:pPr>
                  <w:r w:rsidRPr="008B5665">
                    <w:rPr>
                      <w:rFonts w:ascii="Times New Roman" w:hAnsi="Times New Roman" w:cs="Times New Roman"/>
                      <w:sz w:val="20"/>
                      <w:szCs w:val="20"/>
                    </w:rPr>
                    <w:t>Söylem ve dil tanımlarının ayırt edici özelliklerin</w:t>
                  </w:r>
                  <w:r>
                    <w:rPr>
                      <w:rFonts w:ascii="Times New Roman" w:hAnsi="Times New Roman" w:cs="Times New Roman"/>
                      <w:sz w:val="20"/>
                      <w:szCs w:val="20"/>
                    </w:rPr>
                    <w:t>i</w:t>
                  </w:r>
                  <w:r w:rsidRPr="008B5665">
                    <w:rPr>
                      <w:rFonts w:ascii="Times New Roman" w:hAnsi="Times New Roman" w:cs="Times New Roman"/>
                      <w:sz w:val="20"/>
                      <w:szCs w:val="20"/>
                    </w:rPr>
                    <w:t xml:space="preserve"> </w:t>
                  </w:r>
                  <w:r w:rsidR="00F70DAE">
                    <w:rPr>
                      <w:rFonts w:ascii="Times New Roman" w:hAnsi="Times New Roman" w:cs="Times New Roman"/>
                      <w:sz w:val="20"/>
                      <w:szCs w:val="20"/>
                    </w:rPr>
                    <w:t>bilir</w:t>
                  </w:r>
                  <w:r w:rsidR="00F70DAE" w:rsidRPr="00F70DAE">
                    <w:rPr>
                      <w:rFonts w:ascii="Times New Roman" w:hAnsi="Times New Roman" w:cs="Times New Roman"/>
                      <w:sz w:val="20"/>
                      <w:szCs w:val="20"/>
                    </w:rPr>
                    <w:t>.</w:t>
                  </w:r>
                </w:p>
              </w:tc>
            </w:tr>
            <w:tr w:rsidR="0053441C" w:rsidRPr="0098058C" w14:paraId="261A6A2A" w14:textId="77777777" w:rsidTr="003C3121">
              <w:trPr>
                <w:trHeight w:val="267"/>
              </w:trPr>
              <w:tc>
                <w:tcPr>
                  <w:tcW w:w="690" w:type="dxa"/>
                  <w:tcBorders>
                    <w:left w:val="nil"/>
                  </w:tcBorders>
                </w:tcPr>
                <w:p w14:paraId="7852F05A" w14:textId="397363BD"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2</w:t>
                  </w:r>
                </w:p>
              </w:tc>
              <w:tc>
                <w:tcPr>
                  <w:tcW w:w="8377" w:type="dxa"/>
                  <w:tcBorders>
                    <w:right w:val="nil"/>
                  </w:tcBorders>
                </w:tcPr>
                <w:p w14:paraId="20DBAA21" w14:textId="09ED14A0" w:rsidR="0053441C" w:rsidRPr="0098058C" w:rsidRDefault="008B5665" w:rsidP="00F70DAE">
                  <w:pPr>
                    <w:jc w:val="both"/>
                    <w:rPr>
                      <w:rFonts w:ascii="Times New Roman" w:hAnsi="Times New Roman" w:cs="Times New Roman"/>
                      <w:sz w:val="20"/>
                      <w:szCs w:val="20"/>
                    </w:rPr>
                  </w:pPr>
                  <w:r>
                    <w:rPr>
                      <w:rFonts w:ascii="Times New Roman" w:hAnsi="Times New Roman" w:cs="Times New Roman"/>
                      <w:sz w:val="20"/>
                      <w:szCs w:val="20"/>
                    </w:rPr>
                    <w:t>T</w:t>
                  </w:r>
                  <w:r w:rsidRPr="008B5665">
                    <w:rPr>
                      <w:rFonts w:ascii="Times New Roman" w:hAnsi="Times New Roman" w:cs="Times New Roman"/>
                      <w:sz w:val="20"/>
                      <w:szCs w:val="20"/>
                    </w:rPr>
                    <w:t>oplum-dil-kültür etkileşiminde bağlama duyarlı anlam oluşturma süreçleri ve eğitimdeki yansımalarına ilişkin farkındalık geliştir</w:t>
                  </w:r>
                  <w:r>
                    <w:rPr>
                      <w:rFonts w:ascii="Times New Roman" w:hAnsi="Times New Roman" w:cs="Times New Roman"/>
                      <w:sz w:val="20"/>
                      <w:szCs w:val="20"/>
                    </w:rPr>
                    <w:t>ir.</w:t>
                  </w:r>
                </w:p>
              </w:tc>
            </w:tr>
            <w:tr w:rsidR="0053441C" w:rsidRPr="0098058C" w14:paraId="0756803A" w14:textId="77777777" w:rsidTr="003C3121">
              <w:trPr>
                <w:trHeight w:val="279"/>
              </w:trPr>
              <w:tc>
                <w:tcPr>
                  <w:tcW w:w="690" w:type="dxa"/>
                  <w:tcBorders>
                    <w:left w:val="nil"/>
                  </w:tcBorders>
                </w:tcPr>
                <w:p w14:paraId="5E678D3F" w14:textId="3AC8FFA7"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3</w:t>
                  </w:r>
                </w:p>
              </w:tc>
              <w:tc>
                <w:tcPr>
                  <w:tcW w:w="8377" w:type="dxa"/>
                  <w:tcBorders>
                    <w:right w:val="nil"/>
                  </w:tcBorders>
                </w:tcPr>
                <w:p w14:paraId="45A2885F" w14:textId="1169DC25" w:rsidR="0053441C" w:rsidRPr="0098058C" w:rsidRDefault="001101AA">
                  <w:pPr>
                    <w:jc w:val="both"/>
                    <w:rPr>
                      <w:rFonts w:ascii="Times New Roman" w:hAnsi="Times New Roman" w:cs="Times New Roman"/>
                      <w:sz w:val="20"/>
                      <w:szCs w:val="20"/>
                    </w:rPr>
                  </w:pPr>
                  <w:r>
                    <w:rPr>
                      <w:rFonts w:ascii="Times New Roman" w:hAnsi="Times New Roman" w:cs="Times New Roman"/>
                      <w:sz w:val="20"/>
                      <w:szCs w:val="20"/>
                    </w:rPr>
                    <w:t>S</w:t>
                  </w:r>
                  <w:r w:rsidR="00C3230C">
                    <w:rPr>
                      <w:rFonts w:ascii="Times New Roman" w:hAnsi="Times New Roman" w:cs="Times New Roman"/>
                      <w:sz w:val="20"/>
                      <w:szCs w:val="20"/>
                    </w:rPr>
                    <w:t>öylem</w:t>
                  </w:r>
                  <w:r>
                    <w:rPr>
                      <w:rFonts w:ascii="Times New Roman" w:hAnsi="Times New Roman" w:cs="Times New Roman"/>
                      <w:sz w:val="20"/>
                      <w:szCs w:val="20"/>
                    </w:rPr>
                    <w:t xml:space="preserve">in özelliklerini ve türlerini bilir. </w:t>
                  </w:r>
                  <w:r w:rsidR="00F70DAE">
                    <w:rPr>
                      <w:rFonts w:ascii="Times New Roman" w:hAnsi="Times New Roman" w:cs="Times New Roman"/>
                      <w:sz w:val="20"/>
                      <w:szCs w:val="20"/>
                    </w:rPr>
                    <w:t xml:space="preserve"> </w:t>
                  </w:r>
                </w:p>
              </w:tc>
            </w:tr>
            <w:tr w:rsidR="0053441C" w:rsidRPr="0098058C" w14:paraId="3C35D86D" w14:textId="77777777" w:rsidTr="003C3121">
              <w:trPr>
                <w:trHeight w:val="279"/>
              </w:trPr>
              <w:tc>
                <w:tcPr>
                  <w:tcW w:w="690" w:type="dxa"/>
                  <w:tcBorders>
                    <w:left w:val="nil"/>
                    <w:bottom w:val="single" w:sz="4" w:space="0" w:color="000000"/>
                  </w:tcBorders>
                </w:tcPr>
                <w:p w14:paraId="1C81F123" w14:textId="61F9DDA2"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8E6CFA" w:rsidRPr="0098058C">
                    <w:rPr>
                      <w:rFonts w:ascii="Times New Roman" w:hAnsi="Times New Roman" w:cs="Times New Roman"/>
                      <w:sz w:val="20"/>
                      <w:szCs w:val="20"/>
                    </w:rPr>
                    <w:t>4</w:t>
                  </w:r>
                </w:p>
              </w:tc>
              <w:tc>
                <w:tcPr>
                  <w:tcW w:w="8377" w:type="dxa"/>
                  <w:tcBorders>
                    <w:bottom w:val="single" w:sz="4" w:space="0" w:color="000000"/>
                    <w:right w:val="nil"/>
                  </w:tcBorders>
                </w:tcPr>
                <w:p w14:paraId="400C8ACE" w14:textId="07944299" w:rsidR="0053441C" w:rsidRPr="0098058C" w:rsidRDefault="001101AA">
                  <w:pPr>
                    <w:jc w:val="both"/>
                    <w:rPr>
                      <w:rFonts w:ascii="Times New Roman" w:hAnsi="Times New Roman" w:cs="Times New Roman"/>
                      <w:sz w:val="20"/>
                      <w:szCs w:val="20"/>
                    </w:rPr>
                  </w:pPr>
                  <w:r>
                    <w:rPr>
                      <w:rFonts w:ascii="Times New Roman" w:hAnsi="Times New Roman" w:cs="Times New Roman"/>
                      <w:sz w:val="20"/>
                      <w:szCs w:val="20"/>
                    </w:rPr>
                    <w:t>Söylem çözümlemesi ve çalışma alanlarını tanır.</w:t>
                  </w:r>
                </w:p>
              </w:tc>
            </w:tr>
            <w:tr w:rsidR="0053441C" w:rsidRPr="0098058C" w14:paraId="4BC72899" w14:textId="77777777" w:rsidTr="003C3121">
              <w:trPr>
                <w:trHeight w:val="279"/>
              </w:trPr>
              <w:tc>
                <w:tcPr>
                  <w:tcW w:w="690" w:type="dxa"/>
                  <w:tcBorders>
                    <w:left w:val="nil"/>
                    <w:bottom w:val="nil"/>
                  </w:tcBorders>
                </w:tcPr>
                <w:p w14:paraId="109113D1" w14:textId="44D504CA" w:rsidR="0053441C" w:rsidRPr="0098058C" w:rsidRDefault="00727770">
                  <w:pPr>
                    <w:jc w:val="both"/>
                    <w:rPr>
                      <w:rFonts w:ascii="Times New Roman" w:hAnsi="Times New Roman" w:cs="Times New Roman"/>
                      <w:sz w:val="20"/>
                      <w:szCs w:val="20"/>
                    </w:rPr>
                  </w:pPr>
                  <w:r>
                    <w:rPr>
                      <w:rFonts w:ascii="Times New Roman" w:hAnsi="Times New Roman" w:cs="Times New Roman"/>
                      <w:sz w:val="20"/>
                      <w:szCs w:val="20"/>
                    </w:rPr>
                    <w:t>ÖÇ</w:t>
                  </w:r>
                  <w:r w:rsidR="007C5211">
                    <w:rPr>
                      <w:rFonts w:ascii="Times New Roman" w:hAnsi="Times New Roman" w:cs="Times New Roman"/>
                      <w:sz w:val="20"/>
                      <w:szCs w:val="20"/>
                    </w:rPr>
                    <w:t>5</w:t>
                  </w:r>
                </w:p>
              </w:tc>
              <w:tc>
                <w:tcPr>
                  <w:tcW w:w="8377" w:type="dxa"/>
                  <w:tcBorders>
                    <w:bottom w:val="nil"/>
                    <w:right w:val="nil"/>
                  </w:tcBorders>
                </w:tcPr>
                <w:p w14:paraId="28B1E5BC" w14:textId="20730D05" w:rsidR="0053441C" w:rsidRPr="0098058C" w:rsidRDefault="007C5211">
                  <w:pPr>
                    <w:jc w:val="both"/>
                    <w:rPr>
                      <w:rFonts w:ascii="Times New Roman" w:hAnsi="Times New Roman" w:cs="Times New Roman"/>
                      <w:sz w:val="20"/>
                      <w:szCs w:val="20"/>
                    </w:rPr>
                  </w:pPr>
                  <w:r>
                    <w:rPr>
                      <w:rFonts w:ascii="Times New Roman" w:hAnsi="Times New Roman" w:cs="Times New Roman"/>
                      <w:sz w:val="20"/>
                      <w:szCs w:val="20"/>
                    </w:rPr>
                    <w:t xml:space="preserve">Örnek olay ve metinleri </w:t>
                  </w:r>
                  <w:r w:rsidR="003C2056">
                    <w:rPr>
                      <w:rFonts w:ascii="Times New Roman" w:hAnsi="Times New Roman" w:cs="Times New Roman"/>
                      <w:sz w:val="20"/>
                      <w:szCs w:val="20"/>
                    </w:rPr>
                    <w:t>söylem çözümlemesi</w:t>
                  </w:r>
                  <w:r>
                    <w:rPr>
                      <w:rFonts w:ascii="Times New Roman" w:hAnsi="Times New Roman" w:cs="Times New Roman"/>
                      <w:sz w:val="20"/>
                      <w:szCs w:val="20"/>
                    </w:rPr>
                    <w:t xml:space="preserve"> bağlamında değerlendirir. </w:t>
                  </w:r>
                </w:p>
              </w:tc>
            </w:tr>
          </w:tbl>
          <w:p w14:paraId="326D647A" w14:textId="77777777"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14:paraId="7F4C2A6E" w14:textId="77777777" w:rsidTr="009E7455">
        <w:trPr>
          <w:trHeight w:val="2366"/>
        </w:trPr>
        <w:tc>
          <w:tcPr>
            <w:tcW w:w="1418" w:type="dxa"/>
            <w:vAlign w:val="center"/>
          </w:tcPr>
          <w:p w14:paraId="0A28DFF3" w14:textId="77777777"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14:paraId="5D2431AF" w14:textId="77777777"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8387"/>
            </w:tblGrid>
            <w:tr w:rsidR="00124972" w:rsidRPr="0098058C" w14:paraId="1644599C" w14:textId="77777777" w:rsidTr="003C3121">
              <w:trPr>
                <w:trHeight w:val="642"/>
              </w:trPr>
              <w:tc>
                <w:tcPr>
                  <w:tcW w:w="690" w:type="dxa"/>
                  <w:tcBorders>
                    <w:left w:val="nil"/>
                    <w:bottom w:val="single" w:sz="4" w:space="0" w:color="auto"/>
                  </w:tcBorders>
                </w:tcPr>
                <w:p w14:paraId="4ED8386C" w14:textId="759DB9EC" w:rsidR="00124972" w:rsidRPr="0098058C" w:rsidRDefault="00124972">
                  <w:pPr>
                    <w:jc w:val="both"/>
                    <w:rPr>
                      <w:rFonts w:ascii="Times New Roman" w:hAnsi="Times New Roman" w:cs="Times New Roman"/>
                      <w:sz w:val="20"/>
                      <w:szCs w:val="20"/>
                    </w:rPr>
                  </w:pPr>
                  <w:r>
                    <w:rPr>
                      <w:rFonts w:ascii="Times New Roman" w:hAnsi="Times New Roman" w:cs="Times New Roman"/>
                      <w:sz w:val="20"/>
                      <w:szCs w:val="20"/>
                    </w:rPr>
                    <w:t>PÇ3</w:t>
                  </w:r>
                </w:p>
              </w:tc>
              <w:tc>
                <w:tcPr>
                  <w:tcW w:w="8387" w:type="dxa"/>
                  <w:tcBorders>
                    <w:bottom w:val="single" w:sz="4" w:space="0" w:color="auto"/>
                  </w:tcBorders>
                </w:tcPr>
                <w:p w14:paraId="57F9692A" w14:textId="616CC580" w:rsidR="00124972" w:rsidRPr="00727770" w:rsidRDefault="00124972">
                  <w:pPr>
                    <w:jc w:val="both"/>
                    <w:rPr>
                      <w:rFonts w:ascii="Times New Roman" w:hAnsi="Times New Roman" w:cs="Times New Roman"/>
                      <w:sz w:val="20"/>
                      <w:szCs w:val="20"/>
                    </w:rPr>
                  </w:pPr>
                  <w:r w:rsidRPr="00124972">
                    <w:rPr>
                      <w:rFonts w:ascii="Times New Roman" w:hAnsi="Times New Roman" w:cs="Times New Roman"/>
                      <w:sz w:val="20"/>
                      <w:szCs w:val="20"/>
                    </w:rPr>
                    <w:t>Türk edebiyatının temel eserlerini tarihsel süreç içinde değerlendirir, söylem çözümlemesi yapar ve dil-edebiyat-kültür arasındaki ilişkiyi kavrar.</w:t>
                  </w:r>
                </w:p>
              </w:tc>
            </w:tr>
            <w:tr w:rsidR="009E7455" w:rsidRPr="0098058C" w14:paraId="47138827" w14:textId="77777777" w:rsidTr="003C3121">
              <w:trPr>
                <w:trHeight w:val="352"/>
              </w:trPr>
              <w:tc>
                <w:tcPr>
                  <w:tcW w:w="690" w:type="dxa"/>
                  <w:tcBorders>
                    <w:top w:val="single" w:sz="4" w:space="0" w:color="auto"/>
                    <w:left w:val="nil"/>
                    <w:bottom w:val="single" w:sz="4" w:space="0" w:color="auto"/>
                  </w:tcBorders>
                </w:tcPr>
                <w:p w14:paraId="52593FD9" w14:textId="78D849AD" w:rsidR="009E7455" w:rsidRPr="0098058C" w:rsidRDefault="009E7455" w:rsidP="009E7455">
                  <w:pPr>
                    <w:jc w:val="both"/>
                    <w:rPr>
                      <w:rFonts w:ascii="Times New Roman" w:hAnsi="Times New Roman" w:cs="Times New Roman"/>
                      <w:sz w:val="20"/>
                      <w:szCs w:val="20"/>
                    </w:rPr>
                  </w:pPr>
                  <w:r>
                    <w:rPr>
                      <w:rFonts w:ascii="Times New Roman" w:hAnsi="Times New Roman" w:cs="Times New Roman"/>
                      <w:sz w:val="20"/>
                      <w:szCs w:val="20"/>
                    </w:rPr>
                    <w:t>PÇ</w:t>
                  </w:r>
                  <w:r w:rsidR="0055159C">
                    <w:rPr>
                      <w:rFonts w:ascii="Times New Roman" w:hAnsi="Times New Roman" w:cs="Times New Roman"/>
                      <w:sz w:val="20"/>
                      <w:szCs w:val="20"/>
                    </w:rPr>
                    <w:t>5</w:t>
                  </w:r>
                </w:p>
              </w:tc>
              <w:tc>
                <w:tcPr>
                  <w:tcW w:w="8387" w:type="dxa"/>
                  <w:tcBorders>
                    <w:top w:val="single" w:sz="4" w:space="0" w:color="auto"/>
                    <w:bottom w:val="single" w:sz="4" w:space="0" w:color="auto"/>
                  </w:tcBorders>
                </w:tcPr>
                <w:p w14:paraId="44F35BBF" w14:textId="7AA35F52" w:rsidR="001A1D16" w:rsidRPr="00727770" w:rsidRDefault="0055159C" w:rsidP="001A1D16">
                  <w:pPr>
                    <w:jc w:val="both"/>
                    <w:rPr>
                      <w:rFonts w:ascii="Times New Roman" w:hAnsi="Times New Roman" w:cs="Times New Roman"/>
                      <w:sz w:val="20"/>
                      <w:szCs w:val="20"/>
                    </w:rPr>
                  </w:pPr>
                  <w:r w:rsidRPr="0055159C">
                    <w:rPr>
                      <w:rFonts w:ascii="Times New Roman" w:hAnsi="Times New Roman" w:cs="Times New Roman"/>
                      <w:sz w:val="20"/>
                      <w:szCs w:val="20"/>
                    </w:rPr>
                    <w:t>Türkçe öğretim programlarının özelliklerini ve çağdaş öğretim yöntem ile tekniklerini bilir ve uygular.</w:t>
                  </w:r>
                </w:p>
              </w:tc>
            </w:tr>
            <w:tr w:rsidR="005E6940" w:rsidRPr="0098058C" w14:paraId="19CFD4A1" w14:textId="77777777" w:rsidTr="003C3121">
              <w:trPr>
                <w:trHeight w:val="440"/>
              </w:trPr>
              <w:tc>
                <w:tcPr>
                  <w:tcW w:w="690" w:type="dxa"/>
                  <w:tcBorders>
                    <w:top w:val="single" w:sz="4" w:space="0" w:color="auto"/>
                    <w:left w:val="nil"/>
                  </w:tcBorders>
                </w:tcPr>
                <w:p w14:paraId="2F13BDFF" w14:textId="4CBC3543" w:rsidR="005E6940" w:rsidRDefault="005E6940" w:rsidP="009E7455">
                  <w:pPr>
                    <w:jc w:val="both"/>
                    <w:rPr>
                      <w:rFonts w:ascii="Times New Roman" w:hAnsi="Times New Roman" w:cs="Times New Roman"/>
                      <w:sz w:val="20"/>
                      <w:szCs w:val="20"/>
                    </w:rPr>
                  </w:pPr>
                  <w:r>
                    <w:rPr>
                      <w:rFonts w:ascii="Times New Roman" w:hAnsi="Times New Roman" w:cs="Times New Roman"/>
                      <w:sz w:val="20"/>
                      <w:szCs w:val="20"/>
                    </w:rPr>
                    <w:t>PÇ</w:t>
                  </w:r>
                  <w:r w:rsidR="002F3A4C">
                    <w:rPr>
                      <w:rFonts w:ascii="Times New Roman" w:hAnsi="Times New Roman" w:cs="Times New Roman"/>
                      <w:sz w:val="20"/>
                      <w:szCs w:val="20"/>
                    </w:rPr>
                    <w:t>9</w:t>
                  </w:r>
                </w:p>
              </w:tc>
              <w:tc>
                <w:tcPr>
                  <w:tcW w:w="8387" w:type="dxa"/>
                  <w:tcBorders>
                    <w:top w:val="single" w:sz="4" w:space="0" w:color="auto"/>
                  </w:tcBorders>
                </w:tcPr>
                <w:p w14:paraId="236CA3AC" w14:textId="6B543AE8" w:rsidR="005E6940" w:rsidRPr="009E7455" w:rsidRDefault="002F3A4C" w:rsidP="001A1D16">
                  <w:pPr>
                    <w:jc w:val="both"/>
                    <w:rPr>
                      <w:rFonts w:ascii="Times New Roman" w:hAnsi="Times New Roman" w:cs="Times New Roman"/>
                      <w:sz w:val="20"/>
                      <w:szCs w:val="20"/>
                    </w:rPr>
                  </w:pPr>
                  <w:r w:rsidRPr="002F3A4C">
                    <w:rPr>
                      <w:rFonts w:ascii="Times New Roman" w:hAnsi="Times New Roman" w:cs="Times New Roman"/>
                      <w:sz w:val="20"/>
                      <w:szCs w:val="20"/>
                    </w:rPr>
                    <w:t>Eğitimde kültürlerarası iletişim ve etkileşim yeteneklerinin nasıl kullanılacağını değerlendirir.</w:t>
                  </w:r>
                </w:p>
              </w:tc>
            </w:tr>
            <w:tr w:rsidR="0053441C" w:rsidRPr="0098058C" w14:paraId="178DAE01" w14:textId="77777777" w:rsidTr="003C3121">
              <w:trPr>
                <w:trHeight w:val="276"/>
              </w:trPr>
              <w:tc>
                <w:tcPr>
                  <w:tcW w:w="690" w:type="dxa"/>
                  <w:tcBorders>
                    <w:left w:val="nil"/>
                  </w:tcBorders>
                </w:tcPr>
                <w:p w14:paraId="1E9ED4A9" w14:textId="3BA802E8"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PÇ</w:t>
                  </w:r>
                  <w:r w:rsidR="00727770">
                    <w:rPr>
                      <w:rFonts w:ascii="Times New Roman" w:hAnsi="Times New Roman" w:cs="Times New Roman"/>
                      <w:sz w:val="20"/>
                      <w:szCs w:val="20"/>
                    </w:rPr>
                    <w:t>1</w:t>
                  </w:r>
                  <w:r w:rsidR="00120592">
                    <w:rPr>
                      <w:rFonts w:ascii="Times New Roman" w:hAnsi="Times New Roman" w:cs="Times New Roman"/>
                      <w:sz w:val="20"/>
                      <w:szCs w:val="20"/>
                    </w:rPr>
                    <w:t>0</w:t>
                  </w:r>
                </w:p>
              </w:tc>
              <w:tc>
                <w:tcPr>
                  <w:tcW w:w="8387" w:type="dxa"/>
                </w:tcPr>
                <w:p w14:paraId="4E511489" w14:textId="65D8F96D" w:rsidR="0053441C" w:rsidRPr="0098058C" w:rsidRDefault="00120592">
                  <w:pPr>
                    <w:jc w:val="both"/>
                    <w:rPr>
                      <w:rFonts w:ascii="Times New Roman" w:hAnsi="Times New Roman" w:cs="Times New Roman"/>
                      <w:sz w:val="20"/>
                      <w:szCs w:val="20"/>
                    </w:rPr>
                  </w:pPr>
                  <w:r w:rsidRPr="00120592">
                    <w:rPr>
                      <w:rFonts w:ascii="Times New Roman" w:hAnsi="Times New Roman" w:cs="Times New Roman"/>
                      <w:sz w:val="20"/>
                      <w:szCs w:val="20"/>
                    </w:rPr>
                    <w:t>Mesleki yaşamdaki gelişmeleri takip ederek kendini sürekli geliştirir ve çalışmalarında toplumsal, bilimsel ve etik değerleri gözetir.</w:t>
                  </w:r>
                </w:p>
              </w:tc>
            </w:tr>
          </w:tbl>
          <w:p w14:paraId="79063C81" w14:textId="77777777"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14:paraId="75C83225" w14:textId="77777777">
        <w:trPr>
          <w:trHeight w:val="1190"/>
        </w:trPr>
        <w:tc>
          <w:tcPr>
            <w:tcW w:w="1418" w:type="dxa"/>
            <w:vAlign w:val="center"/>
          </w:tcPr>
          <w:p w14:paraId="2804AAAF" w14:textId="77777777"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Alan Öğretimine Katkısı</w:t>
            </w:r>
          </w:p>
        </w:tc>
        <w:tc>
          <w:tcPr>
            <w:tcW w:w="9081" w:type="dxa"/>
            <w:gridSpan w:val="5"/>
            <w:vAlign w:val="center"/>
          </w:tcPr>
          <w:p w14:paraId="338BE20D" w14:textId="755A113B" w:rsidR="00891913" w:rsidRDefault="007E1E3B" w:rsidP="00891913">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 xml:space="preserve">Çağdaş öğretim yöntemlerinden biri olan söylem çözümlemesi ile </w:t>
            </w:r>
            <w:r w:rsidR="00DA0701">
              <w:rPr>
                <w:rFonts w:ascii="Times New Roman" w:eastAsia="Carlito" w:hAnsi="Times New Roman" w:cs="Times New Roman"/>
                <w:color w:val="000000"/>
                <w:sz w:val="20"/>
                <w:szCs w:val="20"/>
              </w:rPr>
              <w:t xml:space="preserve">öğrenciler, </w:t>
            </w:r>
            <w:r w:rsidR="00DA0701" w:rsidRPr="009C08FF">
              <w:rPr>
                <w:rFonts w:ascii="Times New Roman" w:eastAsia="Carlito" w:hAnsi="Times New Roman" w:cs="Times New Roman"/>
                <w:color w:val="000000"/>
                <w:sz w:val="20"/>
                <w:szCs w:val="20"/>
              </w:rPr>
              <w:t>toplum-dil-kültür etkileşiminde bağlam</w:t>
            </w:r>
            <w:r w:rsidR="00DA0701">
              <w:rPr>
                <w:rFonts w:ascii="Times New Roman" w:eastAsia="Carlito" w:hAnsi="Times New Roman" w:cs="Times New Roman"/>
                <w:color w:val="000000"/>
                <w:sz w:val="20"/>
                <w:szCs w:val="20"/>
              </w:rPr>
              <w:t>a</w:t>
            </w:r>
            <w:r w:rsidR="00DA0701" w:rsidRPr="009C08FF">
              <w:rPr>
                <w:rFonts w:ascii="Times New Roman" w:eastAsia="Carlito" w:hAnsi="Times New Roman" w:cs="Times New Roman"/>
                <w:color w:val="000000"/>
                <w:sz w:val="20"/>
                <w:szCs w:val="20"/>
              </w:rPr>
              <w:t xml:space="preserve"> duyarlı anlam oluşturma süreçleri ve eğitimdeki yansımalarına ilişkin farkındalık geliştir</w:t>
            </w:r>
            <w:r w:rsidR="00DA0701">
              <w:rPr>
                <w:rFonts w:ascii="Times New Roman" w:eastAsia="Carlito" w:hAnsi="Times New Roman" w:cs="Times New Roman"/>
                <w:color w:val="000000"/>
                <w:sz w:val="20"/>
                <w:szCs w:val="20"/>
              </w:rPr>
              <w:t xml:space="preserve">ir. </w:t>
            </w:r>
            <w:r w:rsidR="00151CBF" w:rsidRPr="00151CBF">
              <w:rPr>
                <w:rFonts w:ascii="Times New Roman" w:eastAsia="Carlito" w:hAnsi="Times New Roman" w:cs="Times New Roman"/>
                <w:color w:val="000000"/>
                <w:sz w:val="20"/>
                <w:szCs w:val="20"/>
              </w:rPr>
              <w:t xml:space="preserve">Söylemin yapı ve işlev olarak farklı çalışma disiplinleri tarafından nasıl tanımlandığı ve çözümlemeye yönelik farklı araştırma desenlerinin nasıl oluşturulduğuna ilişkin kapsamlı bilgiyi </w:t>
            </w:r>
            <w:r w:rsidR="00C510BF">
              <w:rPr>
                <w:rFonts w:ascii="Times New Roman" w:eastAsia="Carlito" w:hAnsi="Times New Roman" w:cs="Times New Roman"/>
                <w:color w:val="000000"/>
                <w:sz w:val="20"/>
                <w:szCs w:val="20"/>
              </w:rPr>
              <w:t xml:space="preserve">kazanma </w:t>
            </w:r>
            <w:r w:rsidR="00151CBF" w:rsidRPr="00151CBF">
              <w:rPr>
                <w:rFonts w:ascii="Times New Roman" w:eastAsia="Carlito" w:hAnsi="Times New Roman" w:cs="Times New Roman"/>
                <w:color w:val="000000"/>
                <w:sz w:val="20"/>
                <w:szCs w:val="20"/>
              </w:rPr>
              <w:t>ve söylem</w:t>
            </w:r>
            <w:r w:rsidR="00C510BF">
              <w:rPr>
                <w:rFonts w:ascii="Times New Roman" w:eastAsia="Carlito" w:hAnsi="Times New Roman" w:cs="Times New Roman"/>
                <w:color w:val="000000"/>
                <w:sz w:val="20"/>
                <w:szCs w:val="20"/>
              </w:rPr>
              <w:t xml:space="preserve"> </w:t>
            </w:r>
            <w:r w:rsidR="00151CBF" w:rsidRPr="00151CBF">
              <w:rPr>
                <w:rFonts w:ascii="Times New Roman" w:eastAsia="Carlito" w:hAnsi="Times New Roman" w:cs="Times New Roman"/>
                <w:color w:val="000000"/>
                <w:sz w:val="20"/>
                <w:szCs w:val="20"/>
              </w:rPr>
              <w:t>odaklı dil inceleme ve çalışmalarının dil eğitimindeki rolünü değerlendireb</w:t>
            </w:r>
            <w:r w:rsidR="001678EB">
              <w:rPr>
                <w:rFonts w:ascii="Times New Roman" w:eastAsia="Carlito" w:hAnsi="Times New Roman" w:cs="Times New Roman"/>
                <w:color w:val="000000"/>
                <w:sz w:val="20"/>
                <w:szCs w:val="20"/>
              </w:rPr>
              <w:t xml:space="preserve">ilmeye destek sağlar. </w:t>
            </w:r>
          </w:p>
          <w:p w14:paraId="5614C4A1" w14:textId="0C04A574" w:rsidR="009E7455" w:rsidRPr="0098058C" w:rsidRDefault="009E7455" w:rsidP="00891913">
            <w:pPr>
              <w:pBdr>
                <w:top w:val="nil"/>
                <w:left w:val="nil"/>
                <w:bottom w:val="nil"/>
                <w:right w:val="nil"/>
                <w:between w:val="nil"/>
              </w:pBdr>
              <w:jc w:val="both"/>
              <w:rPr>
                <w:rFonts w:ascii="Times New Roman" w:eastAsia="Carlito" w:hAnsi="Times New Roman" w:cs="Times New Roman"/>
                <w:color w:val="000000"/>
                <w:sz w:val="20"/>
                <w:szCs w:val="20"/>
              </w:rPr>
            </w:pPr>
          </w:p>
        </w:tc>
      </w:tr>
      <w:tr w:rsidR="0053441C" w:rsidRPr="0098058C" w14:paraId="573F1BD0" w14:textId="77777777">
        <w:trPr>
          <w:trHeight w:val="2567"/>
        </w:trPr>
        <w:tc>
          <w:tcPr>
            <w:tcW w:w="1418" w:type="dxa"/>
            <w:vAlign w:val="center"/>
          </w:tcPr>
          <w:p w14:paraId="1C38B798"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Derste İşlenen Konular</w:t>
            </w:r>
          </w:p>
        </w:tc>
        <w:tc>
          <w:tcPr>
            <w:tcW w:w="9081" w:type="dxa"/>
            <w:gridSpan w:val="5"/>
            <w:vAlign w:val="center"/>
          </w:tcPr>
          <w:p w14:paraId="46E80953" w14:textId="77777777"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14:paraId="2A782D34" w14:textId="77777777" w:rsidTr="003C3121">
              <w:trPr>
                <w:trHeight w:val="280"/>
              </w:trPr>
              <w:tc>
                <w:tcPr>
                  <w:tcW w:w="1054" w:type="dxa"/>
                  <w:tcBorders>
                    <w:left w:val="nil"/>
                  </w:tcBorders>
                </w:tcPr>
                <w:p w14:paraId="4EBA9D74"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14:paraId="68373EFC" w14:textId="2988B776" w:rsidR="0053441C" w:rsidRPr="0098058C" w:rsidRDefault="001674A5">
                  <w:pPr>
                    <w:jc w:val="both"/>
                    <w:rPr>
                      <w:rFonts w:ascii="Times New Roman" w:hAnsi="Times New Roman" w:cs="Times New Roman"/>
                      <w:sz w:val="20"/>
                      <w:szCs w:val="20"/>
                    </w:rPr>
                  </w:pPr>
                  <w:r w:rsidRPr="001674A5">
                    <w:rPr>
                      <w:rFonts w:ascii="Times New Roman" w:hAnsi="Times New Roman" w:cs="Times New Roman"/>
                      <w:sz w:val="20"/>
                      <w:szCs w:val="20"/>
                    </w:rPr>
                    <w:t>Söylemin Tanımlanması: disiplinlerarası bir yaklaşım</w:t>
                  </w:r>
                </w:p>
              </w:tc>
            </w:tr>
            <w:tr w:rsidR="0053441C" w:rsidRPr="0098058C" w14:paraId="04D14F1A" w14:textId="77777777" w:rsidTr="003C3121">
              <w:trPr>
                <w:trHeight w:val="269"/>
              </w:trPr>
              <w:tc>
                <w:tcPr>
                  <w:tcW w:w="1054" w:type="dxa"/>
                  <w:tcBorders>
                    <w:left w:val="nil"/>
                  </w:tcBorders>
                </w:tcPr>
                <w:p w14:paraId="5F6AEDB2"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14:paraId="242D9C48" w14:textId="3091ADE5" w:rsidR="0053441C" w:rsidRPr="0098058C" w:rsidRDefault="005240DC">
                  <w:pPr>
                    <w:jc w:val="both"/>
                    <w:rPr>
                      <w:rFonts w:ascii="Times New Roman" w:hAnsi="Times New Roman" w:cs="Times New Roman"/>
                      <w:sz w:val="20"/>
                      <w:szCs w:val="20"/>
                    </w:rPr>
                  </w:pPr>
                  <w:r w:rsidRPr="00C05CD0">
                    <w:rPr>
                      <w:rFonts w:ascii="Times New Roman" w:hAnsi="Times New Roman" w:cs="Times New Roman"/>
                      <w:sz w:val="20"/>
                      <w:szCs w:val="20"/>
                    </w:rPr>
                    <w:t>Dil ve Söylem: Söylemin iletişimde İşlevleri</w:t>
                  </w:r>
                </w:p>
              </w:tc>
            </w:tr>
            <w:tr w:rsidR="0053441C" w:rsidRPr="0098058C" w14:paraId="305C4139" w14:textId="77777777" w:rsidTr="003C3121">
              <w:trPr>
                <w:trHeight w:val="280"/>
              </w:trPr>
              <w:tc>
                <w:tcPr>
                  <w:tcW w:w="1054" w:type="dxa"/>
                  <w:tcBorders>
                    <w:left w:val="nil"/>
                  </w:tcBorders>
                </w:tcPr>
                <w:p w14:paraId="6CD43CDC"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14:paraId="252FA867" w14:textId="49DFFA49" w:rsidR="0053441C" w:rsidRPr="0098058C" w:rsidRDefault="005240DC">
                  <w:pPr>
                    <w:jc w:val="both"/>
                    <w:rPr>
                      <w:rFonts w:ascii="Times New Roman" w:hAnsi="Times New Roman" w:cs="Times New Roman"/>
                      <w:sz w:val="20"/>
                      <w:szCs w:val="20"/>
                    </w:rPr>
                  </w:pPr>
                  <w:r>
                    <w:rPr>
                      <w:rFonts w:ascii="Times New Roman" w:hAnsi="Times New Roman" w:cs="Times New Roman"/>
                      <w:sz w:val="20"/>
                      <w:szCs w:val="20"/>
                    </w:rPr>
                    <w:t>Söylemin özellikleri ve türleri</w:t>
                  </w:r>
                </w:p>
              </w:tc>
            </w:tr>
            <w:tr w:rsidR="0053441C" w:rsidRPr="0098058C" w14:paraId="37115680" w14:textId="77777777" w:rsidTr="003C3121">
              <w:trPr>
                <w:trHeight w:val="269"/>
              </w:trPr>
              <w:tc>
                <w:tcPr>
                  <w:tcW w:w="1054" w:type="dxa"/>
                  <w:tcBorders>
                    <w:left w:val="nil"/>
                  </w:tcBorders>
                </w:tcPr>
                <w:p w14:paraId="5E3EFE53"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14:paraId="31AF8F18" w14:textId="1C98F625" w:rsidR="0053441C" w:rsidRPr="0098058C" w:rsidRDefault="005240DC">
                  <w:pPr>
                    <w:jc w:val="both"/>
                    <w:rPr>
                      <w:rFonts w:ascii="Times New Roman" w:hAnsi="Times New Roman" w:cs="Times New Roman"/>
                      <w:sz w:val="20"/>
                      <w:szCs w:val="20"/>
                    </w:rPr>
                  </w:pPr>
                  <w:r w:rsidRPr="00C72974">
                    <w:rPr>
                      <w:rFonts w:ascii="Times New Roman" w:hAnsi="Times New Roman" w:cs="Times New Roman"/>
                      <w:sz w:val="20"/>
                      <w:szCs w:val="20"/>
                    </w:rPr>
                    <w:t>Oku</w:t>
                  </w:r>
                  <w:r>
                    <w:rPr>
                      <w:rFonts w:ascii="Times New Roman" w:hAnsi="Times New Roman" w:cs="Times New Roman"/>
                      <w:sz w:val="20"/>
                      <w:szCs w:val="20"/>
                    </w:rPr>
                    <w:t>r</w:t>
                  </w:r>
                  <w:r w:rsidRPr="00C72974">
                    <w:rPr>
                      <w:rFonts w:ascii="Times New Roman" w:hAnsi="Times New Roman" w:cs="Times New Roman"/>
                      <w:sz w:val="20"/>
                      <w:szCs w:val="20"/>
                    </w:rPr>
                    <w:t>yazarlık kavramına yeni bir bakış</w:t>
                  </w:r>
                </w:p>
              </w:tc>
            </w:tr>
            <w:tr w:rsidR="0053441C" w:rsidRPr="0098058C" w14:paraId="52CDF6A3" w14:textId="77777777" w:rsidTr="003C3121">
              <w:trPr>
                <w:trHeight w:val="280"/>
              </w:trPr>
              <w:tc>
                <w:tcPr>
                  <w:tcW w:w="1054" w:type="dxa"/>
                  <w:tcBorders>
                    <w:left w:val="nil"/>
                  </w:tcBorders>
                </w:tcPr>
                <w:p w14:paraId="2F302A9E" w14:textId="77777777"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14:paraId="65DFB920" w14:textId="567A85F6" w:rsidR="0053441C" w:rsidRPr="0098058C" w:rsidRDefault="00165DA0">
                  <w:pPr>
                    <w:jc w:val="both"/>
                    <w:rPr>
                      <w:rFonts w:ascii="Times New Roman" w:hAnsi="Times New Roman" w:cs="Times New Roman"/>
                      <w:sz w:val="20"/>
                      <w:szCs w:val="20"/>
                    </w:rPr>
                  </w:pPr>
                  <w:r>
                    <w:rPr>
                      <w:rFonts w:ascii="Times New Roman" w:hAnsi="Times New Roman" w:cs="Times New Roman"/>
                      <w:sz w:val="20"/>
                      <w:szCs w:val="20"/>
                    </w:rPr>
                    <w:t xml:space="preserve">Çağdaş bir </w:t>
                  </w:r>
                  <w:r w:rsidR="00686299">
                    <w:rPr>
                      <w:rFonts w:ascii="Times New Roman" w:hAnsi="Times New Roman" w:cs="Times New Roman"/>
                      <w:sz w:val="20"/>
                      <w:szCs w:val="20"/>
                    </w:rPr>
                    <w:t>yöntem: s</w:t>
                  </w:r>
                  <w:r w:rsidR="00127D49" w:rsidRPr="00C05CD0">
                    <w:rPr>
                      <w:rFonts w:ascii="Times New Roman" w:hAnsi="Times New Roman" w:cs="Times New Roman"/>
                      <w:sz w:val="20"/>
                      <w:szCs w:val="20"/>
                    </w:rPr>
                    <w:t xml:space="preserve">öylem </w:t>
                  </w:r>
                  <w:r w:rsidR="00686299">
                    <w:rPr>
                      <w:rFonts w:ascii="Times New Roman" w:hAnsi="Times New Roman" w:cs="Times New Roman"/>
                      <w:sz w:val="20"/>
                      <w:szCs w:val="20"/>
                    </w:rPr>
                    <w:t>ç</w:t>
                  </w:r>
                  <w:r w:rsidR="00127D49" w:rsidRPr="00C05CD0">
                    <w:rPr>
                      <w:rFonts w:ascii="Times New Roman" w:hAnsi="Times New Roman" w:cs="Times New Roman"/>
                      <w:sz w:val="20"/>
                      <w:szCs w:val="20"/>
                    </w:rPr>
                    <w:t>özümlemesi</w:t>
                  </w:r>
                  <w:r w:rsidR="00686299">
                    <w:rPr>
                      <w:rFonts w:ascii="Times New Roman" w:hAnsi="Times New Roman" w:cs="Times New Roman"/>
                      <w:sz w:val="20"/>
                      <w:szCs w:val="20"/>
                    </w:rPr>
                    <w:t xml:space="preserve"> ve ç</w:t>
                  </w:r>
                  <w:r w:rsidR="00127D49" w:rsidRPr="00C05CD0">
                    <w:rPr>
                      <w:rFonts w:ascii="Times New Roman" w:hAnsi="Times New Roman" w:cs="Times New Roman"/>
                      <w:sz w:val="20"/>
                      <w:szCs w:val="20"/>
                    </w:rPr>
                    <w:t>alışma alanları</w:t>
                  </w:r>
                </w:p>
              </w:tc>
            </w:tr>
            <w:tr w:rsidR="00B034E9" w:rsidRPr="0098058C" w14:paraId="430A442A" w14:textId="77777777" w:rsidTr="003C3121">
              <w:trPr>
                <w:trHeight w:val="280"/>
              </w:trPr>
              <w:tc>
                <w:tcPr>
                  <w:tcW w:w="1054" w:type="dxa"/>
                  <w:tcBorders>
                    <w:left w:val="nil"/>
                  </w:tcBorders>
                </w:tcPr>
                <w:p w14:paraId="427BA847"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14:paraId="1CF37633" w14:textId="6CE536F3" w:rsidR="00B034E9" w:rsidRPr="0098058C" w:rsidRDefault="00B034E9" w:rsidP="00B034E9">
                  <w:pPr>
                    <w:jc w:val="both"/>
                    <w:rPr>
                      <w:rFonts w:ascii="Times New Roman" w:hAnsi="Times New Roman" w:cs="Times New Roman"/>
                      <w:sz w:val="20"/>
                      <w:szCs w:val="20"/>
                    </w:rPr>
                  </w:pPr>
                  <w:r w:rsidRPr="00646672">
                    <w:rPr>
                      <w:rFonts w:ascii="Times New Roman" w:hAnsi="Times New Roman" w:cs="Times New Roman"/>
                      <w:sz w:val="20"/>
                      <w:szCs w:val="20"/>
                    </w:rPr>
                    <w:t>Söylem ve Medya- Çoklu göstergesel çözümler</w:t>
                  </w:r>
                </w:p>
              </w:tc>
            </w:tr>
            <w:tr w:rsidR="00B034E9" w:rsidRPr="0098058C" w14:paraId="1DBB4818" w14:textId="77777777" w:rsidTr="003C3121">
              <w:trPr>
                <w:trHeight w:val="269"/>
              </w:trPr>
              <w:tc>
                <w:tcPr>
                  <w:tcW w:w="1054" w:type="dxa"/>
                  <w:tcBorders>
                    <w:left w:val="nil"/>
                  </w:tcBorders>
                </w:tcPr>
                <w:p w14:paraId="7BE5DD97"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14:paraId="3C72DDFF" w14:textId="3CEA331C" w:rsidR="00B034E9" w:rsidRPr="0098058C" w:rsidRDefault="00B034E9" w:rsidP="00B034E9">
                  <w:pPr>
                    <w:jc w:val="both"/>
                    <w:rPr>
                      <w:rFonts w:ascii="Times New Roman" w:hAnsi="Times New Roman" w:cs="Times New Roman"/>
                      <w:sz w:val="20"/>
                      <w:szCs w:val="20"/>
                    </w:rPr>
                  </w:pPr>
                  <w:r w:rsidRPr="00646672">
                    <w:rPr>
                      <w:rFonts w:ascii="Times New Roman" w:hAnsi="Times New Roman" w:cs="Times New Roman"/>
                      <w:sz w:val="20"/>
                      <w:szCs w:val="20"/>
                    </w:rPr>
                    <w:t>Eleştirel Medya Okuryazarlığı</w:t>
                  </w:r>
                </w:p>
              </w:tc>
            </w:tr>
            <w:tr w:rsidR="00B034E9" w:rsidRPr="0098058C" w14:paraId="43229BF1" w14:textId="77777777" w:rsidTr="003C3121">
              <w:trPr>
                <w:trHeight w:val="256"/>
              </w:trPr>
              <w:tc>
                <w:tcPr>
                  <w:tcW w:w="1054" w:type="dxa"/>
                  <w:tcBorders>
                    <w:left w:val="nil"/>
                  </w:tcBorders>
                </w:tcPr>
                <w:p w14:paraId="34C98CFF"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14:paraId="3332E908"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B034E9" w:rsidRPr="0098058C" w14:paraId="7565C153" w14:textId="77777777" w:rsidTr="003C3121">
              <w:trPr>
                <w:trHeight w:val="269"/>
              </w:trPr>
              <w:tc>
                <w:tcPr>
                  <w:tcW w:w="1054" w:type="dxa"/>
                  <w:tcBorders>
                    <w:left w:val="nil"/>
                  </w:tcBorders>
                </w:tcPr>
                <w:p w14:paraId="21C543B2"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14:paraId="27C2C0A8" w14:textId="1B6FA380" w:rsidR="00B034E9" w:rsidRPr="0098058C" w:rsidRDefault="00B034E9" w:rsidP="00B034E9">
                  <w:pPr>
                    <w:jc w:val="both"/>
                    <w:rPr>
                      <w:rFonts w:ascii="Times New Roman" w:hAnsi="Times New Roman" w:cs="Times New Roman"/>
                      <w:sz w:val="20"/>
                      <w:szCs w:val="20"/>
                    </w:rPr>
                  </w:pPr>
                  <w:r w:rsidRPr="000F47AE">
                    <w:rPr>
                      <w:rFonts w:ascii="Times New Roman" w:hAnsi="Times New Roman" w:cs="Times New Roman"/>
                      <w:sz w:val="20"/>
                      <w:szCs w:val="20"/>
                    </w:rPr>
                    <w:t>Konuşma Çözümlemesi: söylem, amaç ve kimlik</w:t>
                  </w:r>
                </w:p>
              </w:tc>
            </w:tr>
            <w:tr w:rsidR="00B034E9" w:rsidRPr="0098058C" w14:paraId="0E4626F4" w14:textId="77777777" w:rsidTr="003C3121">
              <w:trPr>
                <w:trHeight w:val="280"/>
              </w:trPr>
              <w:tc>
                <w:tcPr>
                  <w:tcW w:w="1054" w:type="dxa"/>
                  <w:tcBorders>
                    <w:left w:val="nil"/>
                  </w:tcBorders>
                </w:tcPr>
                <w:p w14:paraId="5BB67441"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14:paraId="0196B90F" w14:textId="3090DF29" w:rsidR="00B034E9" w:rsidRPr="0098058C" w:rsidRDefault="00B034E9" w:rsidP="00B034E9">
                  <w:pPr>
                    <w:jc w:val="both"/>
                    <w:rPr>
                      <w:rFonts w:ascii="Times New Roman" w:hAnsi="Times New Roman" w:cs="Times New Roman"/>
                      <w:sz w:val="20"/>
                      <w:szCs w:val="20"/>
                    </w:rPr>
                  </w:pPr>
                  <w:r>
                    <w:rPr>
                      <w:rFonts w:ascii="Times New Roman" w:hAnsi="Times New Roman" w:cs="Times New Roman"/>
                      <w:sz w:val="20"/>
                      <w:szCs w:val="20"/>
                    </w:rPr>
                    <w:t>Eleştirel söylem çözümlemesi</w:t>
                  </w:r>
                </w:p>
              </w:tc>
            </w:tr>
            <w:tr w:rsidR="00B034E9" w:rsidRPr="0098058C" w14:paraId="47ED54BE" w14:textId="77777777" w:rsidTr="003C3121">
              <w:trPr>
                <w:trHeight w:val="280"/>
              </w:trPr>
              <w:tc>
                <w:tcPr>
                  <w:tcW w:w="1054" w:type="dxa"/>
                  <w:tcBorders>
                    <w:left w:val="nil"/>
                  </w:tcBorders>
                </w:tcPr>
                <w:p w14:paraId="34512274"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14:paraId="27A389E1" w14:textId="1192822E" w:rsidR="00B034E9" w:rsidRPr="0098058C" w:rsidRDefault="00B034E9" w:rsidP="00B034E9">
                  <w:pPr>
                    <w:jc w:val="both"/>
                    <w:rPr>
                      <w:rFonts w:ascii="Times New Roman" w:hAnsi="Times New Roman" w:cs="Times New Roman"/>
                      <w:sz w:val="20"/>
                      <w:szCs w:val="20"/>
                    </w:rPr>
                  </w:pPr>
                  <w:r w:rsidRPr="0019069F">
                    <w:rPr>
                      <w:rFonts w:ascii="Times New Roman" w:hAnsi="Times New Roman" w:cs="Times New Roman"/>
                      <w:sz w:val="20"/>
                      <w:szCs w:val="20"/>
                    </w:rPr>
                    <w:t>Sınıf içi söylem</w:t>
                  </w:r>
                </w:p>
              </w:tc>
            </w:tr>
            <w:tr w:rsidR="00B034E9" w:rsidRPr="0098058C" w14:paraId="64A06F96" w14:textId="77777777" w:rsidTr="003C3121">
              <w:trPr>
                <w:trHeight w:val="269"/>
              </w:trPr>
              <w:tc>
                <w:tcPr>
                  <w:tcW w:w="1054" w:type="dxa"/>
                  <w:tcBorders>
                    <w:left w:val="nil"/>
                  </w:tcBorders>
                </w:tcPr>
                <w:p w14:paraId="76D8D09A"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14:paraId="76C7A8B7" w14:textId="4369A03A" w:rsidR="00B034E9" w:rsidRPr="0098058C" w:rsidRDefault="00B034E9" w:rsidP="00B034E9">
                  <w:pPr>
                    <w:jc w:val="both"/>
                    <w:rPr>
                      <w:rFonts w:ascii="Times New Roman" w:hAnsi="Times New Roman" w:cs="Times New Roman"/>
                      <w:sz w:val="20"/>
                      <w:szCs w:val="20"/>
                    </w:rPr>
                  </w:pPr>
                  <w:r w:rsidRPr="0019069F">
                    <w:rPr>
                      <w:rFonts w:ascii="Times New Roman" w:hAnsi="Times New Roman" w:cs="Times New Roman"/>
                      <w:sz w:val="20"/>
                      <w:szCs w:val="20"/>
                    </w:rPr>
                    <w:t>Söylem ve Edimbilim: Eğitimde yansımaları</w:t>
                  </w:r>
                </w:p>
              </w:tc>
            </w:tr>
            <w:tr w:rsidR="00B034E9" w:rsidRPr="0098058C" w14:paraId="16B65746" w14:textId="77777777" w:rsidTr="003C3121">
              <w:trPr>
                <w:trHeight w:val="280"/>
              </w:trPr>
              <w:tc>
                <w:tcPr>
                  <w:tcW w:w="1054" w:type="dxa"/>
                  <w:tcBorders>
                    <w:left w:val="nil"/>
                  </w:tcBorders>
                </w:tcPr>
                <w:p w14:paraId="79E5B81D"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14:paraId="7CD51C94" w14:textId="30D58952" w:rsidR="00B034E9" w:rsidRPr="0098058C" w:rsidRDefault="00B034E9" w:rsidP="00B034E9">
                  <w:pPr>
                    <w:jc w:val="both"/>
                    <w:rPr>
                      <w:rFonts w:ascii="Times New Roman" w:hAnsi="Times New Roman" w:cs="Times New Roman"/>
                      <w:sz w:val="20"/>
                      <w:szCs w:val="20"/>
                    </w:rPr>
                  </w:pPr>
                  <w:r>
                    <w:rPr>
                      <w:rFonts w:ascii="Times New Roman" w:hAnsi="Times New Roman" w:cs="Times New Roman"/>
                      <w:sz w:val="20"/>
                      <w:szCs w:val="20"/>
                    </w:rPr>
                    <w:t>Söylem çözümleme yöntemiyle ele alınan çalışmaların incelenmesi 1</w:t>
                  </w:r>
                </w:p>
              </w:tc>
            </w:tr>
            <w:tr w:rsidR="00B034E9" w:rsidRPr="0098058C" w14:paraId="7CF9E02E" w14:textId="77777777" w:rsidTr="003C3121">
              <w:trPr>
                <w:trHeight w:val="269"/>
              </w:trPr>
              <w:tc>
                <w:tcPr>
                  <w:tcW w:w="1054" w:type="dxa"/>
                  <w:tcBorders>
                    <w:left w:val="nil"/>
                    <w:bottom w:val="single" w:sz="4" w:space="0" w:color="000000"/>
                  </w:tcBorders>
                </w:tcPr>
                <w:p w14:paraId="6C3ED57E"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Borders>
                    <w:bottom w:val="single" w:sz="4" w:space="0" w:color="000000"/>
                  </w:tcBorders>
                </w:tcPr>
                <w:p w14:paraId="41914466" w14:textId="6029FDFB" w:rsidR="00B034E9" w:rsidRPr="0098058C" w:rsidRDefault="00B034E9" w:rsidP="00B034E9">
                  <w:pPr>
                    <w:jc w:val="both"/>
                    <w:rPr>
                      <w:rFonts w:ascii="Times New Roman" w:hAnsi="Times New Roman" w:cs="Times New Roman"/>
                      <w:sz w:val="20"/>
                      <w:szCs w:val="20"/>
                    </w:rPr>
                  </w:pPr>
                  <w:r w:rsidRPr="00D03645">
                    <w:rPr>
                      <w:rFonts w:ascii="Times New Roman" w:hAnsi="Times New Roman" w:cs="Times New Roman"/>
                      <w:sz w:val="20"/>
                      <w:szCs w:val="20"/>
                    </w:rPr>
                    <w:t>Söylem çözümleme yöntemiyle ele alınan çalışmaların incelenmesi</w:t>
                  </w:r>
                  <w:r>
                    <w:rPr>
                      <w:rFonts w:ascii="Times New Roman" w:hAnsi="Times New Roman" w:cs="Times New Roman"/>
                      <w:sz w:val="20"/>
                      <w:szCs w:val="20"/>
                    </w:rPr>
                    <w:t xml:space="preserve"> 2</w:t>
                  </w:r>
                </w:p>
              </w:tc>
            </w:tr>
            <w:tr w:rsidR="00B034E9" w:rsidRPr="0098058C" w14:paraId="6AACEEF4" w14:textId="77777777" w:rsidTr="003C3121">
              <w:trPr>
                <w:trHeight w:val="280"/>
              </w:trPr>
              <w:tc>
                <w:tcPr>
                  <w:tcW w:w="1054" w:type="dxa"/>
                  <w:tcBorders>
                    <w:left w:val="nil"/>
                    <w:bottom w:val="nil"/>
                  </w:tcBorders>
                </w:tcPr>
                <w:p w14:paraId="191A50D4" w14:textId="77777777" w:rsidR="00B034E9" w:rsidRPr="0098058C" w:rsidRDefault="00B034E9" w:rsidP="00B034E9">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Borders>
                    <w:bottom w:val="nil"/>
                  </w:tcBorders>
                </w:tcPr>
                <w:p w14:paraId="219BA245" w14:textId="30452A29" w:rsidR="00B034E9" w:rsidRPr="0098058C" w:rsidRDefault="00B034E9" w:rsidP="00B034E9">
                  <w:pPr>
                    <w:jc w:val="both"/>
                    <w:rPr>
                      <w:rFonts w:ascii="Times New Roman" w:hAnsi="Times New Roman" w:cs="Times New Roman"/>
                      <w:sz w:val="20"/>
                      <w:szCs w:val="20"/>
                    </w:rPr>
                  </w:pPr>
                  <w:r>
                    <w:rPr>
                      <w:rFonts w:ascii="Times New Roman" w:hAnsi="Times New Roman" w:cs="Times New Roman"/>
                      <w:sz w:val="20"/>
                      <w:szCs w:val="20"/>
                    </w:rPr>
                    <w:t>Örnek bir metin üzerinde söylem çözümlemesi</w:t>
                  </w:r>
                  <w:r w:rsidRPr="0098058C">
                    <w:rPr>
                      <w:rFonts w:ascii="Times New Roman" w:hAnsi="Times New Roman" w:cs="Times New Roman"/>
                      <w:sz w:val="20"/>
                      <w:szCs w:val="20"/>
                    </w:rPr>
                    <w:t xml:space="preserve"> </w:t>
                  </w:r>
                  <w:r>
                    <w:rPr>
                      <w:rFonts w:ascii="Times New Roman" w:hAnsi="Times New Roman" w:cs="Times New Roman"/>
                      <w:sz w:val="20"/>
                      <w:szCs w:val="20"/>
                    </w:rPr>
                    <w:t xml:space="preserve">yapma </w:t>
                  </w:r>
                  <w:r w:rsidRPr="0098058C">
                    <w:rPr>
                      <w:rFonts w:ascii="Times New Roman" w:hAnsi="Times New Roman" w:cs="Times New Roman"/>
                      <w:sz w:val="20"/>
                      <w:szCs w:val="20"/>
                    </w:rPr>
                    <w:t>(Uygulama)</w:t>
                  </w:r>
                </w:p>
              </w:tc>
            </w:tr>
          </w:tbl>
          <w:p w14:paraId="07580832" w14:textId="77777777" w:rsidR="0053441C" w:rsidRPr="0098058C" w:rsidRDefault="0053441C">
            <w:pPr>
              <w:jc w:val="both"/>
              <w:rPr>
                <w:rFonts w:ascii="Times New Roman" w:hAnsi="Times New Roman" w:cs="Times New Roman"/>
                <w:sz w:val="20"/>
                <w:szCs w:val="20"/>
              </w:rPr>
            </w:pPr>
          </w:p>
        </w:tc>
      </w:tr>
      <w:tr w:rsidR="0053441C" w:rsidRPr="0098058C" w14:paraId="245B65CD" w14:textId="77777777">
        <w:trPr>
          <w:trHeight w:val="2567"/>
        </w:trPr>
        <w:tc>
          <w:tcPr>
            <w:tcW w:w="1418" w:type="dxa"/>
            <w:vAlign w:val="center"/>
          </w:tcPr>
          <w:p w14:paraId="2B1AD680"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14:paraId="3FA3C178" w14:textId="77777777"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14:paraId="695F8DBD" w14:textId="77777777" w:rsidTr="003C3121">
              <w:trPr>
                <w:trHeight w:val="404"/>
              </w:trPr>
              <w:tc>
                <w:tcPr>
                  <w:tcW w:w="3019" w:type="dxa"/>
                  <w:tcBorders>
                    <w:left w:val="nil"/>
                  </w:tcBorders>
                </w:tcPr>
                <w:p w14:paraId="0841F1B0"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14:paraId="64E19F4A"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14:paraId="3EA8B61F"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14:paraId="710C9047" w14:textId="77777777" w:rsidTr="003C3121">
              <w:trPr>
                <w:trHeight w:val="384"/>
              </w:trPr>
              <w:tc>
                <w:tcPr>
                  <w:tcW w:w="3019" w:type="dxa"/>
                  <w:tcBorders>
                    <w:left w:val="nil"/>
                  </w:tcBorders>
                </w:tcPr>
                <w:p w14:paraId="11CD7AA2"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14:paraId="12E64CB4" w14:textId="77777777"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14:paraId="2819638B"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14:paraId="0FA6E71D" w14:textId="77777777" w:rsidTr="003C3121">
              <w:trPr>
                <w:trHeight w:val="404"/>
              </w:trPr>
              <w:tc>
                <w:tcPr>
                  <w:tcW w:w="3019" w:type="dxa"/>
                  <w:tcBorders>
                    <w:left w:val="nil"/>
                  </w:tcBorders>
                </w:tcPr>
                <w:p w14:paraId="0A07EA42"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14:paraId="6CB2A032" w14:textId="77777777" w:rsidR="0053441C" w:rsidRPr="0098058C" w:rsidRDefault="0053441C">
                  <w:pPr>
                    <w:rPr>
                      <w:rFonts w:ascii="Times New Roman" w:hAnsi="Times New Roman" w:cs="Times New Roman"/>
                      <w:sz w:val="20"/>
                      <w:szCs w:val="20"/>
                    </w:rPr>
                  </w:pPr>
                </w:p>
              </w:tc>
              <w:tc>
                <w:tcPr>
                  <w:tcW w:w="3020" w:type="dxa"/>
                </w:tcPr>
                <w:p w14:paraId="1BB87D2D"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14:paraId="5481D279" w14:textId="77777777" w:rsidTr="003C3121">
              <w:trPr>
                <w:trHeight w:val="384"/>
              </w:trPr>
              <w:tc>
                <w:tcPr>
                  <w:tcW w:w="3019" w:type="dxa"/>
                  <w:tcBorders>
                    <w:left w:val="nil"/>
                  </w:tcBorders>
                </w:tcPr>
                <w:p w14:paraId="10FD0D1E"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14:paraId="56ECF99C" w14:textId="77777777" w:rsidR="0053441C" w:rsidRPr="0098058C" w:rsidRDefault="0053441C">
                  <w:pPr>
                    <w:rPr>
                      <w:rFonts w:ascii="Times New Roman" w:hAnsi="Times New Roman" w:cs="Times New Roman"/>
                      <w:sz w:val="20"/>
                      <w:szCs w:val="20"/>
                    </w:rPr>
                  </w:pPr>
                </w:p>
              </w:tc>
              <w:tc>
                <w:tcPr>
                  <w:tcW w:w="3020" w:type="dxa"/>
                </w:tcPr>
                <w:p w14:paraId="5C30BAF9" w14:textId="77777777" w:rsidR="0053441C" w:rsidRPr="00751A71" w:rsidRDefault="008E6CFA">
                  <w:pPr>
                    <w:rPr>
                      <w:rFonts w:ascii="Times New Roman" w:hAnsi="Times New Roman" w:cs="Times New Roman"/>
                      <w:sz w:val="20"/>
                      <w:szCs w:val="20"/>
                    </w:rPr>
                  </w:pPr>
                  <w:r w:rsidRPr="00751A71">
                    <w:rPr>
                      <w:rFonts w:ascii="Times New Roman" w:hAnsi="Times New Roman" w:cs="Times New Roman"/>
                      <w:color w:val="3B3A36"/>
                      <w:sz w:val="20"/>
                      <w:szCs w:val="20"/>
                    </w:rPr>
                    <w:t>%</w:t>
                  </w:r>
                </w:p>
              </w:tc>
            </w:tr>
            <w:tr w:rsidR="0053441C" w:rsidRPr="0098058C" w14:paraId="4A7AA1F8" w14:textId="77777777" w:rsidTr="003C3121">
              <w:trPr>
                <w:trHeight w:val="404"/>
              </w:trPr>
              <w:tc>
                <w:tcPr>
                  <w:tcW w:w="3019" w:type="dxa"/>
                  <w:tcBorders>
                    <w:left w:val="nil"/>
                  </w:tcBorders>
                </w:tcPr>
                <w:p w14:paraId="13745B01" w14:textId="01E3873B"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w:t>
                  </w:r>
                  <w:r w:rsidR="00BD5B92">
                    <w:rPr>
                      <w:rFonts w:ascii="Times New Roman" w:hAnsi="Times New Roman" w:cs="Times New Roman"/>
                      <w:color w:val="3A3A3A"/>
                      <w:sz w:val="20"/>
                      <w:szCs w:val="20"/>
                    </w:rPr>
                    <w:t>e</w:t>
                  </w:r>
                  <w:r w:rsidR="00C35B9C">
                    <w:rPr>
                      <w:rFonts w:ascii="Times New Roman" w:hAnsi="Times New Roman" w:cs="Times New Roman"/>
                      <w:color w:val="3A3A3A"/>
                      <w:sz w:val="20"/>
                      <w:szCs w:val="20"/>
                    </w:rPr>
                    <w:t>vam</w:t>
                  </w:r>
                </w:p>
              </w:tc>
              <w:tc>
                <w:tcPr>
                  <w:tcW w:w="3019" w:type="dxa"/>
                </w:tcPr>
                <w:p w14:paraId="71D3F02E" w14:textId="77777777" w:rsidR="0053441C" w:rsidRPr="0098058C" w:rsidRDefault="0053441C">
                  <w:pPr>
                    <w:rPr>
                      <w:rFonts w:ascii="Times New Roman" w:hAnsi="Times New Roman" w:cs="Times New Roman"/>
                      <w:sz w:val="20"/>
                      <w:szCs w:val="20"/>
                    </w:rPr>
                  </w:pPr>
                </w:p>
              </w:tc>
              <w:tc>
                <w:tcPr>
                  <w:tcW w:w="3020" w:type="dxa"/>
                </w:tcPr>
                <w:p w14:paraId="6AB2051A" w14:textId="0F18FDB7" w:rsidR="0053441C" w:rsidRPr="00751A71" w:rsidRDefault="008E6CFA">
                  <w:pPr>
                    <w:rPr>
                      <w:rFonts w:ascii="Times New Roman" w:hAnsi="Times New Roman" w:cs="Times New Roman"/>
                      <w:sz w:val="20"/>
                      <w:szCs w:val="20"/>
                    </w:rPr>
                  </w:pPr>
                  <w:r w:rsidRPr="00751A71">
                    <w:rPr>
                      <w:rFonts w:ascii="Times New Roman" w:hAnsi="Times New Roman" w:cs="Times New Roman"/>
                      <w:color w:val="3B3A36"/>
                      <w:sz w:val="20"/>
                      <w:szCs w:val="20"/>
                    </w:rPr>
                    <w:t>%</w:t>
                  </w:r>
                </w:p>
              </w:tc>
            </w:tr>
            <w:tr w:rsidR="0053441C" w:rsidRPr="0098058C" w14:paraId="60580460" w14:textId="77777777" w:rsidTr="003C3121">
              <w:trPr>
                <w:trHeight w:val="384"/>
              </w:trPr>
              <w:tc>
                <w:tcPr>
                  <w:tcW w:w="3019" w:type="dxa"/>
                  <w:tcBorders>
                    <w:left w:val="nil"/>
                  </w:tcBorders>
                </w:tcPr>
                <w:p w14:paraId="5DA473AB"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14:paraId="08F65964" w14:textId="77777777" w:rsidR="0053441C" w:rsidRPr="0098058C" w:rsidRDefault="0053441C">
                  <w:pPr>
                    <w:rPr>
                      <w:rFonts w:ascii="Times New Roman" w:hAnsi="Times New Roman" w:cs="Times New Roman"/>
                      <w:sz w:val="20"/>
                      <w:szCs w:val="20"/>
                    </w:rPr>
                  </w:pPr>
                </w:p>
              </w:tc>
              <w:tc>
                <w:tcPr>
                  <w:tcW w:w="3020" w:type="dxa"/>
                </w:tcPr>
                <w:p w14:paraId="6DD004E0" w14:textId="77777777" w:rsidR="0053441C" w:rsidRPr="00751A71" w:rsidRDefault="008E6CFA">
                  <w:pPr>
                    <w:rPr>
                      <w:rFonts w:ascii="Times New Roman" w:hAnsi="Times New Roman" w:cs="Times New Roman"/>
                      <w:sz w:val="20"/>
                      <w:szCs w:val="20"/>
                    </w:rPr>
                  </w:pPr>
                  <w:r w:rsidRPr="00751A71">
                    <w:rPr>
                      <w:rFonts w:ascii="Times New Roman" w:hAnsi="Times New Roman" w:cs="Times New Roman"/>
                      <w:color w:val="3B3A36"/>
                      <w:sz w:val="20"/>
                      <w:szCs w:val="20"/>
                    </w:rPr>
                    <w:t>%</w:t>
                  </w:r>
                </w:p>
              </w:tc>
            </w:tr>
            <w:tr w:rsidR="0053441C" w:rsidRPr="0098058C" w14:paraId="282E42D4" w14:textId="77777777" w:rsidTr="003C3121">
              <w:trPr>
                <w:trHeight w:val="404"/>
              </w:trPr>
              <w:tc>
                <w:tcPr>
                  <w:tcW w:w="3019" w:type="dxa"/>
                  <w:tcBorders>
                    <w:left w:val="nil"/>
                  </w:tcBorders>
                </w:tcPr>
                <w:p w14:paraId="2BACD295"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14:paraId="201773B3" w14:textId="77777777" w:rsidR="0053441C" w:rsidRPr="0098058C" w:rsidRDefault="0053441C">
                  <w:pPr>
                    <w:rPr>
                      <w:rFonts w:ascii="Times New Roman" w:hAnsi="Times New Roman" w:cs="Times New Roman"/>
                      <w:sz w:val="20"/>
                      <w:szCs w:val="20"/>
                    </w:rPr>
                  </w:pPr>
                </w:p>
              </w:tc>
              <w:tc>
                <w:tcPr>
                  <w:tcW w:w="3020" w:type="dxa"/>
                </w:tcPr>
                <w:p w14:paraId="3EBE5E23" w14:textId="77777777" w:rsidR="0053441C" w:rsidRPr="00751A71" w:rsidRDefault="008E6CFA">
                  <w:pPr>
                    <w:rPr>
                      <w:rFonts w:ascii="Times New Roman" w:hAnsi="Times New Roman" w:cs="Times New Roman"/>
                      <w:sz w:val="20"/>
                      <w:szCs w:val="20"/>
                    </w:rPr>
                  </w:pPr>
                  <w:r w:rsidRPr="00751A71">
                    <w:rPr>
                      <w:rFonts w:ascii="Times New Roman" w:hAnsi="Times New Roman" w:cs="Times New Roman"/>
                      <w:color w:val="3B3A36"/>
                      <w:sz w:val="20"/>
                      <w:szCs w:val="20"/>
                    </w:rPr>
                    <w:t>%</w:t>
                  </w:r>
                </w:p>
              </w:tc>
            </w:tr>
            <w:tr w:rsidR="0053441C" w:rsidRPr="0098058C" w14:paraId="6BD076A8" w14:textId="77777777" w:rsidTr="003C3121">
              <w:trPr>
                <w:trHeight w:val="384"/>
              </w:trPr>
              <w:tc>
                <w:tcPr>
                  <w:tcW w:w="3019" w:type="dxa"/>
                  <w:tcBorders>
                    <w:left w:val="nil"/>
                    <w:bottom w:val="single" w:sz="4" w:space="0" w:color="000000"/>
                  </w:tcBorders>
                </w:tcPr>
                <w:p w14:paraId="11C677E4" w14:textId="77777777"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Borders>
                    <w:bottom w:val="single" w:sz="4" w:space="0" w:color="000000"/>
                  </w:tcBorders>
                </w:tcPr>
                <w:p w14:paraId="05F21423" w14:textId="77777777"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Borders>
                    <w:bottom w:val="single" w:sz="4" w:space="0" w:color="000000"/>
                  </w:tcBorders>
                </w:tcPr>
                <w:p w14:paraId="32FB3FEF" w14:textId="0C7978F1" w:rsidR="0053441C" w:rsidRPr="00751A71" w:rsidRDefault="008E6CFA">
                  <w:pPr>
                    <w:rPr>
                      <w:rFonts w:ascii="Times New Roman" w:hAnsi="Times New Roman" w:cs="Times New Roman"/>
                      <w:sz w:val="20"/>
                      <w:szCs w:val="20"/>
                    </w:rPr>
                  </w:pPr>
                  <w:r w:rsidRPr="00751A71">
                    <w:rPr>
                      <w:rFonts w:ascii="Times New Roman" w:hAnsi="Times New Roman" w:cs="Times New Roman"/>
                      <w:sz w:val="20"/>
                      <w:szCs w:val="20"/>
                    </w:rPr>
                    <w:t>%</w:t>
                  </w:r>
                  <w:r w:rsidR="00F93402" w:rsidRPr="00751A71">
                    <w:rPr>
                      <w:rFonts w:ascii="Times New Roman" w:hAnsi="Times New Roman" w:cs="Times New Roman"/>
                      <w:sz w:val="20"/>
                      <w:szCs w:val="20"/>
                    </w:rPr>
                    <w:t>60</w:t>
                  </w:r>
                </w:p>
              </w:tc>
            </w:tr>
            <w:tr w:rsidR="0053441C" w:rsidRPr="0098058C" w14:paraId="043B801A" w14:textId="77777777" w:rsidTr="003C3121">
              <w:trPr>
                <w:trHeight w:val="404"/>
              </w:trPr>
              <w:tc>
                <w:tcPr>
                  <w:tcW w:w="3019" w:type="dxa"/>
                  <w:tcBorders>
                    <w:left w:val="nil"/>
                    <w:bottom w:val="nil"/>
                  </w:tcBorders>
                </w:tcPr>
                <w:p w14:paraId="37650C22"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Borders>
                    <w:bottom w:val="nil"/>
                  </w:tcBorders>
                </w:tcPr>
                <w:p w14:paraId="3A8F4CFE" w14:textId="77777777" w:rsidR="0053441C" w:rsidRPr="0098058C" w:rsidRDefault="0053441C">
                  <w:pPr>
                    <w:rPr>
                      <w:rFonts w:ascii="Times New Roman" w:hAnsi="Times New Roman" w:cs="Times New Roman"/>
                      <w:b/>
                      <w:sz w:val="20"/>
                      <w:szCs w:val="20"/>
                    </w:rPr>
                  </w:pPr>
                </w:p>
              </w:tc>
              <w:tc>
                <w:tcPr>
                  <w:tcW w:w="3020" w:type="dxa"/>
                  <w:tcBorders>
                    <w:bottom w:val="nil"/>
                  </w:tcBorders>
                </w:tcPr>
                <w:p w14:paraId="2689818B" w14:textId="77777777"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14:paraId="79AE074F" w14:textId="77777777" w:rsidR="0053441C" w:rsidRPr="0098058C" w:rsidRDefault="0053441C">
            <w:pPr>
              <w:jc w:val="both"/>
              <w:rPr>
                <w:rFonts w:ascii="Times New Roman" w:hAnsi="Times New Roman" w:cs="Times New Roman"/>
                <w:sz w:val="20"/>
                <w:szCs w:val="20"/>
              </w:rPr>
            </w:pPr>
          </w:p>
        </w:tc>
      </w:tr>
      <w:tr w:rsidR="0053441C" w:rsidRPr="0098058C" w14:paraId="0F9E518D" w14:textId="77777777" w:rsidTr="00EA346F">
        <w:trPr>
          <w:trHeight w:val="2450"/>
        </w:trPr>
        <w:tc>
          <w:tcPr>
            <w:tcW w:w="1418" w:type="dxa"/>
            <w:vAlign w:val="center"/>
          </w:tcPr>
          <w:p w14:paraId="615D25F0" w14:textId="77777777"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14:paraId="4D85586E" w14:textId="77777777"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7AB3CAE" w14:textId="77777777" w:rsidR="0053441C" w:rsidRDefault="0053441C">
      <w:pPr>
        <w:rPr>
          <w:rFonts w:ascii="Times New Roman" w:hAnsi="Times New Roman" w:cs="Times New Roman"/>
          <w:sz w:val="20"/>
          <w:szCs w:val="20"/>
        </w:rPr>
      </w:pPr>
    </w:p>
    <w:tbl>
      <w:tblPr>
        <w:tblStyle w:val="TabloKlavuzu"/>
        <w:tblW w:w="0" w:type="auto"/>
        <w:tblInd w:w="-147" w:type="dxa"/>
        <w:tblLayout w:type="fixed"/>
        <w:tblLook w:val="04A0" w:firstRow="1" w:lastRow="0" w:firstColumn="1" w:lastColumn="0" w:noHBand="0" w:noVBand="1"/>
      </w:tblPr>
      <w:tblGrid>
        <w:gridCol w:w="1418"/>
        <w:gridCol w:w="992"/>
        <w:gridCol w:w="993"/>
        <w:gridCol w:w="850"/>
        <w:gridCol w:w="992"/>
        <w:gridCol w:w="993"/>
        <w:gridCol w:w="850"/>
        <w:gridCol w:w="851"/>
        <w:gridCol w:w="850"/>
        <w:gridCol w:w="851"/>
        <w:gridCol w:w="850"/>
      </w:tblGrid>
      <w:tr w:rsidR="00CA78B4" w14:paraId="5B46EF4C" w14:textId="77777777" w:rsidTr="00CA78B4">
        <w:tc>
          <w:tcPr>
            <w:tcW w:w="1418" w:type="dxa"/>
          </w:tcPr>
          <w:p w14:paraId="35695E83" w14:textId="77777777" w:rsidR="00120592" w:rsidRPr="007D7EF7" w:rsidRDefault="00120592" w:rsidP="00F32CE9">
            <w:pPr>
              <w:rPr>
                <w:rFonts w:ascii="Times New Roman" w:hAnsi="Times New Roman" w:cs="Times New Roman"/>
                <w:b/>
                <w:sz w:val="20"/>
                <w:szCs w:val="20"/>
              </w:rPr>
            </w:pPr>
          </w:p>
        </w:tc>
        <w:tc>
          <w:tcPr>
            <w:tcW w:w="992" w:type="dxa"/>
          </w:tcPr>
          <w:p w14:paraId="265B991D"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993" w:type="dxa"/>
          </w:tcPr>
          <w:p w14:paraId="230DB8FD"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850" w:type="dxa"/>
          </w:tcPr>
          <w:p w14:paraId="607E9860"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992" w:type="dxa"/>
          </w:tcPr>
          <w:p w14:paraId="73A88C3D"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993" w:type="dxa"/>
          </w:tcPr>
          <w:p w14:paraId="2418F98C"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850" w:type="dxa"/>
          </w:tcPr>
          <w:p w14:paraId="6D2A2D39"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851" w:type="dxa"/>
          </w:tcPr>
          <w:p w14:paraId="0615DAD9"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850" w:type="dxa"/>
          </w:tcPr>
          <w:p w14:paraId="0F79631E"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851" w:type="dxa"/>
          </w:tcPr>
          <w:p w14:paraId="3EDC36C9"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850" w:type="dxa"/>
          </w:tcPr>
          <w:p w14:paraId="212EA266" w14:textId="77777777" w:rsidR="00120592" w:rsidRPr="007D7EF7" w:rsidRDefault="00120592" w:rsidP="00F32CE9">
            <w:pPr>
              <w:rPr>
                <w:rFonts w:ascii="Times New Roman" w:hAnsi="Times New Roman" w:cs="Times New Roman"/>
                <w:sz w:val="18"/>
                <w:szCs w:val="18"/>
              </w:rPr>
            </w:pPr>
            <w:r w:rsidRPr="007D7EF7">
              <w:rPr>
                <w:rFonts w:ascii="Times New Roman" w:hAnsi="Times New Roman" w:cs="Times New Roman"/>
                <w:sz w:val="18"/>
                <w:szCs w:val="18"/>
              </w:rPr>
              <w:t>P.Ç.10</w:t>
            </w:r>
          </w:p>
        </w:tc>
      </w:tr>
      <w:tr w:rsidR="00CA78B4" w14:paraId="35DC320F" w14:textId="77777777" w:rsidTr="00CA78B4">
        <w:tc>
          <w:tcPr>
            <w:tcW w:w="1418" w:type="dxa"/>
          </w:tcPr>
          <w:p w14:paraId="4B571804" w14:textId="77777777" w:rsidR="00120592" w:rsidRPr="007D7EF7" w:rsidRDefault="00120592" w:rsidP="00120592">
            <w:pPr>
              <w:jc w:val="center"/>
              <w:rPr>
                <w:rFonts w:ascii="Times New Roman" w:hAnsi="Times New Roman" w:cs="Times New Roman"/>
                <w:sz w:val="18"/>
                <w:szCs w:val="18"/>
              </w:rPr>
            </w:pPr>
            <w:r w:rsidRPr="007D7EF7">
              <w:rPr>
                <w:rFonts w:ascii="Times New Roman" w:hAnsi="Times New Roman" w:cs="Times New Roman"/>
                <w:sz w:val="18"/>
                <w:szCs w:val="18"/>
              </w:rPr>
              <w:t>Ö.Ç.1</w:t>
            </w:r>
          </w:p>
        </w:tc>
        <w:tc>
          <w:tcPr>
            <w:tcW w:w="992" w:type="dxa"/>
          </w:tcPr>
          <w:p w14:paraId="67413063" w14:textId="293D615A" w:rsidR="00120592" w:rsidRDefault="00120592" w:rsidP="00F32CE9">
            <w:pPr>
              <w:rPr>
                <w:rFonts w:ascii="Times New Roman" w:hAnsi="Times New Roman" w:cs="Times New Roman"/>
                <w:sz w:val="20"/>
                <w:szCs w:val="20"/>
              </w:rPr>
            </w:pPr>
          </w:p>
        </w:tc>
        <w:tc>
          <w:tcPr>
            <w:tcW w:w="993" w:type="dxa"/>
          </w:tcPr>
          <w:p w14:paraId="4AEA2520" w14:textId="77777777" w:rsidR="00120592" w:rsidRDefault="00120592" w:rsidP="00F32CE9">
            <w:pPr>
              <w:rPr>
                <w:rFonts w:ascii="Times New Roman" w:hAnsi="Times New Roman" w:cs="Times New Roman"/>
                <w:sz w:val="20"/>
                <w:szCs w:val="20"/>
              </w:rPr>
            </w:pPr>
          </w:p>
        </w:tc>
        <w:tc>
          <w:tcPr>
            <w:tcW w:w="850" w:type="dxa"/>
          </w:tcPr>
          <w:p w14:paraId="139F0A54" w14:textId="32CC8DB1" w:rsidR="00120592" w:rsidRDefault="00E750C1"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575BF9DA" w14:textId="77777777" w:rsidR="00120592" w:rsidRDefault="00120592" w:rsidP="00F32CE9">
            <w:pPr>
              <w:rPr>
                <w:rFonts w:ascii="Times New Roman" w:hAnsi="Times New Roman" w:cs="Times New Roman"/>
                <w:sz w:val="20"/>
                <w:szCs w:val="20"/>
              </w:rPr>
            </w:pPr>
          </w:p>
        </w:tc>
        <w:tc>
          <w:tcPr>
            <w:tcW w:w="993" w:type="dxa"/>
          </w:tcPr>
          <w:p w14:paraId="7E8D0904" w14:textId="0EF04C3B" w:rsidR="00120592" w:rsidRDefault="00120592" w:rsidP="00F32CE9">
            <w:pPr>
              <w:rPr>
                <w:rFonts w:ascii="Times New Roman" w:hAnsi="Times New Roman" w:cs="Times New Roman"/>
                <w:sz w:val="20"/>
                <w:szCs w:val="20"/>
              </w:rPr>
            </w:pPr>
          </w:p>
        </w:tc>
        <w:tc>
          <w:tcPr>
            <w:tcW w:w="850" w:type="dxa"/>
          </w:tcPr>
          <w:p w14:paraId="039FE315" w14:textId="77777777" w:rsidR="00120592" w:rsidRDefault="00120592" w:rsidP="00F32CE9">
            <w:pPr>
              <w:rPr>
                <w:rFonts w:ascii="Times New Roman" w:hAnsi="Times New Roman" w:cs="Times New Roman"/>
                <w:sz w:val="20"/>
                <w:szCs w:val="20"/>
              </w:rPr>
            </w:pPr>
          </w:p>
        </w:tc>
        <w:tc>
          <w:tcPr>
            <w:tcW w:w="851" w:type="dxa"/>
          </w:tcPr>
          <w:p w14:paraId="27D73D39" w14:textId="77777777" w:rsidR="00120592" w:rsidRDefault="00120592" w:rsidP="00F32CE9">
            <w:pPr>
              <w:rPr>
                <w:rFonts w:ascii="Times New Roman" w:hAnsi="Times New Roman" w:cs="Times New Roman"/>
                <w:sz w:val="20"/>
                <w:szCs w:val="20"/>
              </w:rPr>
            </w:pPr>
          </w:p>
        </w:tc>
        <w:tc>
          <w:tcPr>
            <w:tcW w:w="850" w:type="dxa"/>
          </w:tcPr>
          <w:p w14:paraId="07548E13" w14:textId="77777777" w:rsidR="00120592" w:rsidRDefault="00120592" w:rsidP="00F32CE9">
            <w:pPr>
              <w:rPr>
                <w:rFonts w:ascii="Times New Roman" w:hAnsi="Times New Roman" w:cs="Times New Roman"/>
                <w:sz w:val="20"/>
                <w:szCs w:val="20"/>
              </w:rPr>
            </w:pPr>
          </w:p>
        </w:tc>
        <w:tc>
          <w:tcPr>
            <w:tcW w:w="851" w:type="dxa"/>
          </w:tcPr>
          <w:p w14:paraId="51DB24A0" w14:textId="77777777" w:rsidR="00120592" w:rsidRDefault="00120592" w:rsidP="00F32CE9">
            <w:pPr>
              <w:rPr>
                <w:rFonts w:ascii="Times New Roman" w:hAnsi="Times New Roman" w:cs="Times New Roman"/>
                <w:sz w:val="20"/>
                <w:szCs w:val="20"/>
              </w:rPr>
            </w:pPr>
          </w:p>
        </w:tc>
        <w:tc>
          <w:tcPr>
            <w:tcW w:w="850" w:type="dxa"/>
          </w:tcPr>
          <w:p w14:paraId="5F18F107" w14:textId="77777777" w:rsidR="00120592" w:rsidRDefault="00120592" w:rsidP="00F32CE9">
            <w:pPr>
              <w:rPr>
                <w:rFonts w:ascii="Times New Roman" w:hAnsi="Times New Roman" w:cs="Times New Roman"/>
                <w:sz w:val="20"/>
                <w:szCs w:val="20"/>
              </w:rPr>
            </w:pPr>
          </w:p>
        </w:tc>
      </w:tr>
      <w:tr w:rsidR="00CA78B4" w14:paraId="372FE677" w14:textId="77777777" w:rsidTr="00CA78B4">
        <w:tc>
          <w:tcPr>
            <w:tcW w:w="1418" w:type="dxa"/>
          </w:tcPr>
          <w:p w14:paraId="5B79295D" w14:textId="77777777" w:rsidR="00120592" w:rsidRDefault="00120592" w:rsidP="00120592">
            <w:pPr>
              <w:jc w:val="cente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992" w:type="dxa"/>
          </w:tcPr>
          <w:p w14:paraId="5234AC4D" w14:textId="77777777" w:rsidR="00120592" w:rsidRDefault="00120592" w:rsidP="00F32CE9">
            <w:pPr>
              <w:rPr>
                <w:rFonts w:ascii="Times New Roman" w:hAnsi="Times New Roman" w:cs="Times New Roman"/>
                <w:sz w:val="20"/>
                <w:szCs w:val="20"/>
              </w:rPr>
            </w:pPr>
          </w:p>
        </w:tc>
        <w:tc>
          <w:tcPr>
            <w:tcW w:w="993" w:type="dxa"/>
          </w:tcPr>
          <w:p w14:paraId="49C2E5CE" w14:textId="77777777" w:rsidR="00120592" w:rsidRDefault="00120592" w:rsidP="00F32CE9">
            <w:pPr>
              <w:rPr>
                <w:rFonts w:ascii="Times New Roman" w:hAnsi="Times New Roman" w:cs="Times New Roman"/>
                <w:sz w:val="20"/>
                <w:szCs w:val="20"/>
              </w:rPr>
            </w:pPr>
          </w:p>
        </w:tc>
        <w:tc>
          <w:tcPr>
            <w:tcW w:w="850" w:type="dxa"/>
          </w:tcPr>
          <w:p w14:paraId="54F6F5E3" w14:textId="03A779D9" w:rsidR="00120592" w:rsidRDefault="009C292E"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2143EE71" w14:textId="77777777" w:rsidR="00120592" w:rsidRDefault="00120592" w:rsidP="00F32CE9">
            <w:pPr>
              <w:rPr>
                <w:rFonts w:ascii="Times New Roman" w:hAnsi="Times New Roman" w:cs="Times New Roman"/>
                <w:sz w:val="20"/>
                <w:szCs w:val="20"/>
              </w:rPr>
            </w:pPr>
          </w:p>
        </w:tc>
        <w:tc>
          <w:tcPr>
            <w:tcW w:w="993" w:type="dxa"/>
          </w:tcPr>
          <w:p w14:paraId="461F2AE2" w14:textId="33A92F14" w:rsidR="00120592" w:rsidRDefault="00120592" w:rsidP="00F32CE9">
            <w:pPr>
              <w:rPr>
                <w:rFonts w:ascii="Times New Roman" w:hAnsi="Times New Roman" w:cs="Times New Roman"/>
                <w:sz w:val="20"/>
                <w:szCs w:val="20"/>
              </w:rPr>
            </w:pPr>
          </w:p>
        </w:tc>
        <w:tc>
          <w:tcPr>
            <w:tcW w:w="850" w:type="dxa"/>
          </w:tcPr>
          <w:p w14:paraId="34BD0508" w14:textId="77777777" w:rsidR="00120592" w:rsidRDefault="00120592" w:rsidP="00F32CE9">
            <w:pPr>
              <w:rPr>
                <w:rFonts w:ascii="Times New Roman" w:hAnsi="Times New Roman" w:cs="Times New Roman"/>
                <w:sz w:val="20"/>
                <w:szCs w:val="20"/>
              </w:rPr>
            </w:pPr>
          </w:p>
        </w:tc>
        <w:tc>
          <w:tcPr>
            <w:tcW w:w="851" w:type="dxa"/>
          </w:tcPr>
          <w:p w14:paraId="5276D115" w14:textId="77777777" w:rsidR="00120592" w:rsidRDefault="00120592" w:rsidP="00F32CE9">
            <w:pPr>
              <w:rPr>
                <w:rFonts w:ascii="Times New Roman" w:hAnsi="Times New Roman" w:cs="Times New Roman"/>
                <w:sz w:val="20"/>
                <w:szCs w:val="20"/>
              </w:rPr>
            </w:pPr>
          </w:p>
        </w:tc>
        <w:tc>
          <w:tcPr>
            <w:tcW w:w="850" w:type="dxa"/>
          </w:tcPr>
          <w:p w14:paraId="333FEFEA" w14:textId="77777777" w:rsidR="00120592" w:rsidRDefault="00120592" w:rsidP="00F32CE9">
            <w:pPr>
              <w:rPr>
                <w:rFonts w:ascii="Times New Roman" w:hAnsi="Times New Roman" w:cs="Times New Roman"/>
                <w:sz w:val="20"/>
                <w:szCs w:val="20"/>
              </w:rPr>
            </w:pPr>
          </w:p>
        </w:tc>
        <w:tc>
          <w:tcPr>
            <w:tcW w:w="851" w:type="dxa"/>
          </w:tcPr>
          <w:p w14:paraId="36E3C351" w14:textId="58713916" w:rsidR="00120592" w:rsidRDefault="003B0D46" w:rsidP="00F32CE9">
            <w:pP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5AC8D610" w14:textId="65297F35" w:rsidR="00120592" w:rsidRDefault="001F755B" w:rsidP="00F32CE9">
            <w:pPr>
              <w:rPr>
                <w:rFonts w:ascii="Times New Roman" w:hAnsi="Times New Roman" w:cs="Times New Roman"/>
                <w:sz w:val="20"/>
                <w:szCs w:val="20"/>
              </w:rPr>
            </w:pPr>
            <w:r>
              <w:rPr>
                <w:rFonts w:ascii="Times New Roman" w:hAnsi="Times New Roman" w:cs="Times New Roman"/>
                <w:sz w:val="20"/>
                <w:szCs w:val="20"/>
              </w:rPr>
              <w:t>4</w:t>
            </w:r>
          </w:p>
        </w:tc>
      </w:tr>
      <w:tr w:rsidR="00CA78B4" w14:paraId="3FAC2E22" w14:textId="77777777" w:rsidTr="00CA78B4">
        <w:tc>
          <w:tcPr>
            <w:tcW w:w="1418" w:type="dxa"/>
          </w:tcPr>
          <w:p w14:paraId="43A93307" w14:textId="77777777" w:rsidR="00120592" w:rsidRDefault="00120592" w:rsidP="00120592">
            <w:pPr>
              <w:jc w:val="cente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992" w:type="dxa"/>
          </w:tcPr>
          <w:p w14:paraId="4D177E8A" w14:textId="77777777" w:rsidR="00120592" w:rsidRDefault="00120592" w:rsidP="00F32CE9">
            <w:pPr>
              <w:rPr>
                <w:rFonts w:ascii="Times New Roman" w:hAnsi="Times New Roman" w:cs="Times New Roman"/>
                <w:sz w:val="20"/>
                <w:szCs w:val="20"/>
              </w:rPr>
            </w:pPr>
          </w:p>
        </w:tc>
        <w:tc>
          <w:tcPr>
            <w:tcW w:w="993" w:type="dxa"/>
          </w:tcPr>
          <w:p w14:paraId="195E5CA9" w14:textId="77777777" w:rsidR="00120592" w:rsidRDefault="00120592" w:rsidP="00F32CE9">
            <w:pPr>
              <w:rPr>
                <w:rFonts w:ascii="Times New Roman" w:hAnsi="Times New Roman" w:cs="Times New Roman"/>
                <w:sz w:val="20"/>
                <w:szCs w:val="20"/>
              </w:rPr>
            </w:pPr>
          </w:p>
        </w:tc>
        <w:tc>
          <w:tcPr>
            <w:tcW w:w="850" w:type="dxa"/>
          </w:tcPr>
          <w:p w14:paraId="541581C8" w14:textId="4AFA3ED7" w:rsidR="00120592" w:rsidRDefault="009C292E"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5820ACF2" w14:textId="77777777" w:rsidR="00120592" w:rsidRDefault="00120592" w:rsidP="00F32CE9">
            <w:pPr>
              <w:rPr>
                <w:rFonts w:ascii="Times New Roman" w:hAnsi="Times New Roman" w:cs="Times New Roman"/>
                <w:sz w:val="20"/>
                <w:szCs w:val="20"/>
              </w:rPr>
            </w:pPr>
          </w:p>
        </w:tc>
        <w:tc>
          <w:tcPr>
            <w:tcW w:w="993" w:type="dxa"/>
          </w:tcPr>
          <w:p w14:paraId="7897B134" w14:textId="7C7FDC37" w:rsidR="00120592" w:rsidRDefault="00120592" w:rsidP="00F32CE9">
            <w:pPr>
              <w:rPr>
                <w:rFonts w:ascii="Times New Roman" w:hAnsi="Times New Roman" w:cs="Times New Roman"/>
                <w:sz w:val="20"/>
                <w:szCs w:val="20"/>
              </w:rPr>
            </w:pPr>
          </w:p>
        </w:tc>
        <w:tc>
          <w:tcPr>
            <w:tcW w:w="850" w:type="dxa"/>
          </w:tcPr>
          <w:p w14:paraId="6E760A4E" w14:textId="77777777" w:rsidR="00120592" w:rsidRDefault="00120592" w:rsidP="00F32CE9">
            <w:pPr>
              <w:rPr>
                <w:rFonts w:ascii="Times New Roman" w:hAnsi="Times New Roman" w:cs="Times New Roman"/>
                <w:sz w:val="20"/>
                <w:szCs w:val="20"/>
              </w:rPr>
            </w:pPr>
          </w:p>
        </w:tc>
        <w:tc>
          <w:tcPr>
            <w:tcW w:w="851" w:type="dxa"/>
          </w:tcPr>
          <w:p w14:paraId="41763A43" w14:textId="77777777" w:rsidR="00120592" w:rsidRDefault="00120592" w:rsidP="00F32CE9">
            <w:pPr>
              <w:rPr>
                <w:rFonts w:ascii="Times New Roman" w:hAnsi="Times New Roman" w:cs="Times New Roman"/>
                <w:sz w:val="20"/>
                <w:szCs w:val="20"/>
              </w:rPr>
            </w:pPr>
          </w:p>
        </w:tc>
        <w:tc>
          <w:tcPr>
            <w:tcW w:w="850" w:type="dxa"/>
          </w:tcPr>
          <w:p w14:paraId="6FA5F3C7" w14:textId="77777777" w:rsidR="00120592" w:rsidRDefault="00120592" w:rsidP="00F32CE9">
            <w:pPr>
              <w:rPr>
                <w:rFonts w:ascii="Times New Roman" w:hAnsi="Times New Roman" w:cs="Times New Roman"/>
                <w:sz w:val="20"/>
                <w:szCs w:val="20"/>
              </w:rPr>
            </w:pPr>
          </w:p>
        </w:tc>
        <w:tc>
          <w:tcPr>
            <w:tcW w:w="851" w:type="dxa"/>
          </w:tcPr>
          <w:p w14:paraId="4C861885" w14:textId="77777777" w:rsidR="00120592" w:rsidRDefault="00120592" w:rsidP="00F32CE9">
            <w:pPr>
              <w:rPr>
                <w:rFonts w:ascii="Times New Roman" w:hAnsi="Times New Roman" w:cs="Times New Roman"/>
                <w:sz w:val="20"/>
                <w:szCs w:val="20"/>
              </w:rPr>
            </w:pPr>
          </w:p>
        </w:tc>
        <w:tc>
          <w:tcPr>
            <w:tcW w:w="850" w:type="dxa"/>
          </w:tcPr>
          <w:p w14:paraId="4F6790A4" w14:textId="77777777" w:rsidR="00120592" w:rsidRDefault="00120592" w:rsidP="00F32CE9">
            <w:pPr>
              <w:rPr>
                <w:rFonts w:ascii="Times New Roman" w:hAnsi="Times New Roman" w:cs="Times New Roman"/>
                <w:sz w:val="20"/>
                <w:szCs w:val="20"/>
              </w:rPr>
            </w:pPr>
          </w:p>
        </w:tc>
      </w:tr>
      <w:tr w:rsidR="00CA78B4" w14:paraId="66BF61BB" w14:textId="77777777" w:rsidTr="00CA78B4">
        <w:tc>
          <w:tcPr>
            <w:tcW w:w="1418" w:type="dxa"/>
          </w:tcPr>
          <w:p w14:paraId="4B72A3C5" w14:textId="77777777" w:rsidR="00120592" w:rsidRPr="007D7EF7" w:rsidRDefault="00120592" w:rsidP="00120592">
            <w:pPr>
              <w:jc w:val="cente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992" w:type="dxa"/>
          </w:tcPr>
          <w:p w14:paraId="0801991B" w14:textId="77777777" w:rsidR="00120592" w:rsidRDefault="00120592" w:rsidP="00F32CE9">
            <w:pPr>
              <w:rPr>
                <w:rFonts w:ascii="Times New Roman" w:hAnsi="Times New Roman" w:cs="Times New Roman"/>
                <w:sz w:val="20"/>
                <w:szCs w:val="20"/>
              </w:rPr>
            </w:pPr>
          </w:p>
        </w:tc>
        <w:tc>
          <w:tcPr>
            <w:tcW w:w="993" w:type="dxa"/>
          </w:tcPr>
          <w:p w14:paraId="405B60CC" w14:textId="77777777" w:rsidR="00120592" w:rsidRDefault="00120592" w:rsidP="00F32CE9">
            <w:pPr>
              <w:rPr>
                <w:rFonts w:ascii="Times New Roman" w:hAnsi="Times New Roman" w:cs="Times New Roman"/>
                <w:sz w:val="20"/>
                <w:szCs w:val="20"/>
              </w:rPr>
            </w:pPr>
          </w:p>
        </w:tc>
        <w:tc>
          <w:tcPr>
            <w:tcW w:w="850" w:type="dxa"/>
          </w:tcPr>
          <w:p w14:paraId="0C9D5099" w14:textId="1BD003A7" w:rsidR="00120592" w:rsidRDefault="00E50A63"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0A29B2EF" w14:textId="77777777" w:rsidR="00120592" w:rsidRDefault="00120592" w:rsidP="00F32CE9">
            <w:pPr>
              <w:rPr>
                <w:rFonts w:ascii="Times New Roman" w:hAnsi="Times New Roman" w:cs="Times New Roman"/>
                <w:sz w:val="20"/>
                <w:szCs w:val="20"/>
              </w:rPr>
            </w:pPr>
          </w:p>
        </w:tc>
        <w:tc>
          <w:tcPr>
            <w:tcW w:w="993" w:type="dxa"/>
          </w:tcPr>
          <w:p w14:paraId="7CC23AE2" w14:textId="35CA403D" w:rsidR="00120592" w:rsidRDefault="00A67938" w:rsidP="00F32CE9">
            <w:pP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4259FBEB" w14:textId="77777777" w:rsidR="00120592" w:rsidRDefault="00120592" w:rsidP="00F32CE9">
            <w:pPr>
              <w:rPr>
                <w:rFonts w:ascii="Times New Roman" w:hAnsi="Times New Roman" w:cs="Times New Roman"/>
                <w:sz w:val="20"/>
                <w:szCs w:val="20"/>
              </w:rPr>
            </w:pPr>
          </w:p>
        </w:tc>
        <w:tc>
          <w:tcPr>
            <w:tcW w:w="851" w:type="dxa"/>
          </w:tcPr>
          <w:p w14:paraId="11223E1E" w14:textId="77777777" w:rsidR="00120592" w:rsidRDefault="00120592" w:rsidP="00F32CE9">
            <w:pPr>
              <w:rPr>
                <w:rFonts w:ascii="Times New Roman" w:hAnsi="Times New Roman" w:cs="Times New Roman"/>
                <w:sz w:val="20"/>
                <w:szCs w:val="20"/>
              </w:rPr>
            </w:pPr>
          </w:p>
        </w:tc>
        <w:tc>
          <w:tcPr>
            <w:tcW w:w="850" w:type="dxa"/>
          </w:tcPr>
          <w:p w14:paraId="69B5ACE8" w14:textId="77777777" w:rsidR="00120592" w:rsidRDefault="00120592" w:rsidP="00F32CE9">
            <w:pPr>
              <w:rPr>
                <w:rFonts w:ascii="Times New Roman" w:hAnsi="Times New Roman" w:cs="Times New Roman"/>
                <w:sz w:val="20"/>
                <w:szCs w:val="20"/>
              </w:rPr>
            </w:pPr>
          </w:p>
        </w:tc>
        <w:tc>
          <w:tcPr>
            <w:tcW w:w="851" w:type="dxa"/>
          </w:tcPr>
          <w:p w14:paraId="79B74055" w14:textId="34FD674C" w:rsidR="00120592" w:rsidRDefault="00120592" w:rsidP="00F32CE9">
            <w:pPr>
              <w:rPr>
                <w:rFonts w:ascii="Times New Roman" w:hAnsi="Times New Roman" w:cs="Times New Roman"/>
                <w:sz w:val="20"/>
                <w:szCs w:val="20"/>
              </w:rPr>
            </w:pPr>
          </w:p>
        </w:tc>
        <w:tc>
          <w:tcPr>
            <w:tcW w:w="850" w:type="dxa"/>
          </w:tcPr>
          <w:p w14:paraId="062BE6FB" w14:textId="77777777" w:rsidR="00120592" w:rsidRDefault="00120592" w:rsidP="00F32CE9">
            <w:pPr>
              <w:rPr>
                <w:rFonts w:ascii="Times New Roman" w:hAnsi="Times New Roman" w:cs="Times New Roman"/>
                <w:sz w:val="20"/>
                <w:szCs w:val="20"/>
              </w:rPr>
            </w:pPr>
          </w:p>
        </w:tc>
      </w:tr>
      <w:tr w:rsidR="00CA78B4" w14:paraId="3CF1DF3F" w14:textId="77777777" w:rsidTr="00CA78B4">
        <w:tc>
          <w:tcPr>
            <w:tcW w:w="1418" w:type="dxa"/>
          </w:tcPr>
          <w:p w14:paraId="571526D0" w14:textId="77777777" w:rsidR="00120592" w:rsidRPr="007D7EF7" w:rsidRDefault="00120592" w:rsidP="00120592">
            <w:pPr>
              <w:jc w:val="cente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992" w:type="dxa"/>
          </w:tcPr>
          <w:p w14:paraId="617ED845" w14:textId="77777777" w:rsidR="00120592" w:rsidRDefault="00120592" w:rsidP="00F32CE9">
            <w:pPr>
              <w:rPr>
                <w:rFonts w:ascii="Times New Roman" w:hAnsi="Times New Roman" w:cs="Times New Roman"/>
                <w:sz w:val="20"/>
                <w:szCs w:val="20"/>
              </w:rPr>
            </w:pPr>
          </w:p>
        </w:tc>
        <w:tc>
          <w:tcPr>
            <w:tcW w:w="993" w:type="dxa"/>
          </w:tcPr>
          <w:p w14:paraId="5A3BBFAF" w14:textId="77777777" w:rsidR="00120592" w:rsidRDefault="00120592" w:rsidP="00F32CE9">
            <w:pPr>
              <w:rPr>
                <w:rFonts w:ascii="Times New Roman" w:hAnsi="Times New Roman" w:cs="Times New Roman"/>
                <w:sz w:val="20"/>
                <w:szCs w:val="20"/>
              </w:rPr>
            </w:pPr>
          </w:p>
        </w:tc>
        <w:tc>
          <w:tcPr>
            <w:tcW w:w="850" w:type="dxa"/>
          </w:tcPr>
          <w:p w14:paraId="413576A3" w14:textId="7A1B937F" w:rsidR="00120592" w:rsidRDefault="00164F0A"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3B1531CB" w14:textId="77777777" w:rsidR="00120592" w:rsidRDefault="00120592" w:rsidP="00F32CE9">
            <w:pPr>
              <w:rPr>
                <w:rFonts w:ascii="Times New Roman" w:hAnsi="Times New Roman" w:cs="Times New Roman"/>
                <w:sz w:val="20"/>
                <w:szCs w:val="20"/>
              </w:rPr>
            </w:pPr>
          </w:p>
        </w:tc>
        <w:tc>
          <w:tcPr>
            <w:tcW w:w="993" w:type="dxa"/>
          </w:tcPr>
          <w:p w14:paraId="372405C6" w14:textId="20A11CC4" w:rsidR="00120592" w:rsidRDefault="00164F0A" w:rsidP="00F32CE9">
            <w:pP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7BFE4C47" w14:textId="77777777" w:rsidR="00120592" w:rsidRDefault="00120592" w:rsidP="00F32CE9">
            <w:pPr>
              <w:rPr>
                <w:rFonts w:ascii="Times New Roman" w:hAnsi="Times New Roman" w:cs="Times New Roman"/>
                <w:sz w:val="20"/>
                <w:szCs w:val="20"/>
              </w:rPr>
            </w:pPr>
          </w:p>
        </w:tc>
        <w:tc>
          <w:tcPr>
            <w:tcW w:w="851" w:type="dxa"/>
          </w:tcPr>
          <w:p w14:paraId="65C12758" w14:textId="77777777" w:rsidR="00120592" w:rsidRDefault="00120592" w:rsidP="00F32CE9">
            <w:pPr>
              <w:rPr>
                <w:rFonts w:ascii="Times New Roman" w:hAnsi="Times New Roman" w:cs="Times New Roman"/>
                <w:sz w:val="20"/>
                <w:szCs w:val="20"/>
              </w:rPr>
            </w:pPr>
          </w:p>
        </w:tc>
        <w:tc>
          <w:tcPr>
            <w:tcW w:w="850" w:type="dxa"/>
          </w:tcPr>
          <w:p w14:paraId="3E0F3602" w14:textId="77777777" w:rsidR="00120592" w:rsidRDefault="00120592" w:rsidP="00F32CE9">
            <w:pPr>
              <w:rPr>
                <w:rFonts w:ascii="Times New Roman" w:hAnsi="Times New Roman" w:cs="Times New Roman"/>
                <w:sz w:val="20"/>
                <w:szCs w:val="20"/>
              </w:rPr>
            </w:pPr>
          </w:p>
        </w:tc>
        <w:tc>
          <w:tcPr>
            <w:tcW w:w="851" w:type="dxa"/>
          </w:tcPr>
          <w:p w14:paraId="6897B8CD" w14:textId="1FC78367" w:rsidR="00120592" w:rsidRDefault="007B2EE1" w:rsidP="00F32CE9">
            <w:pP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1F9974A7" w14:textId="495D3A91" w:rsidR="00120592" w:rsidRDefault="00F26D32" w:rsidP="00F32CE9">
            <w:pPr>
              <w:rPr>
                <w:rFonts w:ascii="Times New Roman" w:hAnsi="Times New Roman" w:cs="Times New Roman"/>
                <w:sz w:val="20"/>
                <w:szCs w:val="20"/>
              </w:rPr>
            </w:pPr>
            <w:r>
              <w:rPr>
                <w:rFonts w:ascii="Times New Roman" w:hAnsi="Times New Roman" w:cs="Times New Roman"/>
                <w:sz w:val="20"/>
                <w:szCs w:val="20"/>
              </w:rPr>
              <w:t>4</w:t>
            </w:r>
          </w:p>
        </w:tc>
      </w:tr>
      <w:tr w:rsidR="00CA78B4" w14:paraId="069B20D6" w14:textId="77777777" w:rsidTr="00CA78B4">
        <w:tc>
          <w:tcPr>
            <w:tcW w:w="1418" w:type="dxa"/>
          </w:tcPr>
          <w:p w14:paraId="654A7ECA" w14:textId="77777777" w:rsidR="00120592" w:rsidRPr="007D7EF7" w:rsidRDefault="00120592" w:rsidP="00120592">
            <w:pPr>
              <w:jc w:val="center"/>
              <w:rPr>
                <w:rFonts w:ascii="Times New Roman" w:hAnsi="Times New Roman" w:cs="Times New Roman"/>
                <w:sz w:val="18"/>
                <w:szCs w:val="18"/>
              </w:rPr>
            </w:pPr>
            <w:r>
              <w:rPr>
                <w:rFonts w:ascii="Times New Roman" w:hAnsi="Times New Roman" w:cs="Times New Roman"/>
                <w:sz w:val="18"/>
                <w:szCs w:val="18"/>
              </w:rPr>
              <w:t>Tüm</w:t>
            </w:r>
          </w:p>
        </w:tc>
        <w:tc>
          <w:tcPr>
            <w:tcW w:w="992" w:type="dxa"/>
          </w:tcPr>
          <w:p w14:paraId="75EEEEA9" w14:textId="77777777" w:rsidR="00120592" w:rsidRDefault="00120592" w:rsidP="00F32CE9">
            <w:pPr>
              <w:rPr>
                <w:rFonts w:ascii="Times New Roman" w:hAnsi="Times New Roman" w:cs="Times New Roman"/>
                <w:sz w:val="20"/>
                <w:szCs w:val="20"/>
              </w:rPr>
            </w:pPr>
          </w:p>
        </w:tc>
        <w:tc>
          <w:tcPr>
            <w:tcW w:w="993" w:type="dxa"/>
          </w:tcPr>
          <w:p w14:paraId="6A46BD15" w14:textId="77777777" w:rsidR="00120592" w:rsidRDefault="00120592" w:rsidP="00F32CE9">
            <w:pPr>
              <w:rPr>
                <w:rFonts w:ascii="Times New Roman" w:hAnsi="Times New Roman" w:cs="Times New Roman"/>
                <w:sz w:val="20"/>
                <w:szCs w:val="20"/>
              </w:rPr>
            </w:pPr>
          </w:p>
        </w:tc>
        <w:tc>
          <w:tcPr>
            <w:tcW w:w="850" w:type="dxa"/>
          </w:tcPr>
          <w:p w14:paraId="36D0B9DA" w14:textId="0EF67988" w:rsidR="00120592" w:rsidRDefault="00164F0A" w:rsidP="00F32CE9">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0076B744" w14:textId="77777777" w:rsidR="00120592" w:rsidRDefault="00120592" w:rsidP="00F32CE9">
            <w:pPr>
              <w:rPr>
                <w:rFonts w:ascii="Times New Roman" w:hAnsi="Times New Roman" w:cs="Times New Roman"/>
                <w:sz w:val="20"/>
                <w:szCs w:val="20"/>
              </w:rPr>
            </w:pPr>
          </w:p>
        </w:tc>
        <w:tc>
          <w:tcPr>
            <w:tcW w:w="993" w:type="dxa"/>
          </w:tcPr>
          <w:p w14:paraId="656161B9" w14:textId="2431003E" w:rsidR="00120592" w:rsidRDefault="003F6BBB" w:rsidP="00F32CE9">
            <w:pPr>
              <w:rPr>
                <w:rFonts w:ascii="Times New Roman" w:hAnsi="Times New Roman" w:cs="Times New Roman"/>
                <w:sz w:val="20"/>
                <w:szCs w:val="20"/>
              </w:rPr>
            </w:pPr>
            <w:r>
              <w:rPr>
                <w:rFonts w:ascii="Times New Roman" w:hAnsi="Times New Roman" w:cs="Times New Roman"/>
                <w:sz w:val="20"/>
                <w:szCs w:val="20"/>
              </w:rPr>
              <w:t>4,5</w:t>
            </w:r>
          </w:p>
        </w:tc>
        <w:tc>
          <w:tcPr>
            <w:tcW w:w="850" w:type="dxa"/>
          </w:tcPr>
          <w:p w14:paraId="63EEF4FC" w14:textId="77777777" w:rsidR="00120592" w:rsidRDefault="00120592" w:rsidP="00F32CE9">
            <w:pPr>
              <w:rPr>
                <w:rFonts w:ascii="Times New Roman" w:hAnsi="Times New Roman" w:cs="Times New Roman"/>
                <w:sz w:val="20"/>
                <w:szCs w:val="20"/>
              </w:rPr>
            </w:pPr>
          </w:p>
        </w:tc>
        <w:tc>
          <w:tcPr>
            <w:tcW w:w="851" w:type="dxa"/>
          </w:tcPr>
          <w:p w14:paraId="613959BC" w14:textId="77777777" w:rsidR="00120592" w:rsidRDefault="00120592" w:rsidP="00F32CE9">
            <w:pPr>
              <w:rPr>
                <w:rFonts w:ascii="Times New Roman" w:hAnsi="Times New Roman" w:cs="Times New Roman"/>
                <w:sz w:val="20"/>
                <w:szCs w:val="20"/>
              </w:rPr>
            </w:pPr>
          </w:p>
        </w:tc>
        <w:tc>
          <w:tcPr>
            <w:tcW w:w="850" w:type="dxa"/>
          </w:tcPr>
          <w:p w14:paraId="70347A9A" w14:textId="77777777" w:rsidR="00120592" w:rsidRDefault="00120592" w:rsidP="00F32CE9">
            <w:pPr>
              <w:rPr>
                <w:rFonts w:ascii="Times New Roman" w:hAnsi="Times New Roman" w:cs="Times New Roman"/>
                <w:sz w:val="20"/>
                <w:szCs w:val="20"/>
              </w:rPr>
            </w:pPr>
          </w:p>
        </w:tc>
        <w:tc>
          <w:tcPr>
            <w:tcW w:w="851" w:type="dxa"/>
          </w:tcPr>
          <w:p w14:paraId="28506912" w14:textId="565D0387" w:rsidR="00120592" w:rsidRDefault="00F26D32" w:rsidP="00F32CE9">
            <w:pP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2FDBAC96" w14:textId="0401F5E4" w:rsidR="00120592" w:rsidRDefault="001F755B" w:rsidP="00F32CE9">
            <w:pPr>
              <w:rPr>
                <w:rFonts w:ascii="Times New Roman" w:hAnsi="Times New Roman" w:cs="Times New Roman"/>
                <w:sz w:val="20"/>
                <w:szCs w:val="20"/>
              </w:rPr>
            </w:pPr>
            <w:r>
              <w:rPr>
                <w:rFonts w:ascii="Times New Roman" w:hAnsi="Times New Roman" w:cs="Times New Roman"/>
                <w:sz w:val="20"/>
                <w:szCs w:val="20"/>
              </w:rPr>
              <w:t>4</w:t>
            </w:r>
          </w:p>
        </w:tc>
      </w:tr>
    </w:tbl>
    <w:p w14:paraId="08476E4A" w14:textId="77777777"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074775"/>
    <w:rsid w:val="000F47AE"/>
    <w:rsid w:val="001101AA"/>
    <w:rsid w:val="00120592"/>
    <w:rsid w:val="00124972"/>
    <w:rsid w:val="00127D49"/>
    <w:rsid w:val="001400FB"/>
    <w:rsid w:val="00151CBF"/>
    <w:rsid w:val="00164F0A"/>
    <w:rsid w:val="00165DA0"/>
    <w:rsid w:val="001674A5"/>
    <w:rsid w:val="001678EB"/>
    <w:rsid w:val="00177A43"/>
    <w:rsid w:val="0019069F"/>
    <w:rsid w:val="001A1D16"/>
    <w:rsid w:val="001B161B"/>
    <w:rsid w:val="001F755B"/>
    <w:rsid w:val="002555DA"/>
    <w:rsid w:val="002774B9"/>
    <w:rsid w:val="00292775"/>
    <w:rsid w:val="002F3A4C"/>
    <w:rsid w:val="003207B5"/>
    <w:rsid w:val="003324EB"/>
    <w:rsid w:val="00364FF7"/>
    <w:rsid w:val="003B0D46"/>
    <w:rsid w:val="003C2056"/>
    <w:rsid w:val="003C3121"/>
    <w:rsid w:val="003C6FA9"/>
    <w:rsid w:val="003F6BBB"/>
    <w:rsid w:val="004822DB"/>
    <w:rsid w:val="004E2C59"/>
    <w:rsid w:val="005240DC"/>
    <w:rsid w:val="00525625"/>
    <w:rsid w:val="0053441C"/>
    <w:rsid w:val="0055159C"/>
    <w:rsid w:val="00576656"/>
    <w:rsid w:val="005A4D7C"/>
    <w:rsid w:val="005E47AC"/>
    <w:rsid w:val="005E6940"/>
    <w:rsid w:val="00646672"/>
    <w:rsid w:val="00647B43"/>
    <w:rsid w:val="00653771"/>
    <w:rsid w:val="00676443"/>
    <w:rsid w:val="00686299"/>
    <w:rsid w:val="006A7266"/>
    <w:rsid w:val="00727770"/>
    <w:rsid w:val="007405EE"/>
    <w:rsid w:val="00751A71"/>
    <w:rsid w:val="007B2EE1"/>
    <w:rsid w:val="007C39BD"/>
    <w:rsid w:val="007C5211"/>
    <w:rsid w:val="007C5549"/>
    <w:rsid w:val="007E1E3B"/>
    <w:rsid w:val="00891913"/>
    <w:rsid w:val="008B5665"/>
    <w:rsid w:val="008C1C73"/>
    <w:rsid w:val="008E6CFA"/>
    <w:rsid w:val="0098058C"/>
    <w:rsid w:val="00996C9A"/>
    <w:rsid w:val="009C08FF"/>
    <w:rsid w:val="009C292E"/>
    <w:rsid w:val="009E7455"/>
    <w:rsid w:val="00A225F5"/>
    <w:rsid w:val="00A67938"/>
    <w:rsid w:val="00A962D9"/>
    <w:rsid w:val="00B034E9"/>
    <w:rsid w:val="00B476DF"/>
    <w:rsid w:val="00B52027"/>
    <w:rsid w:val="00B71428"/>
    <w:rsid w:val="00BC494F"/>
    <w:rsid w:val="00BD5B92"/>
    <w:rsid w:val="00C05CD0"/>
    <w:rsid w:val="00C3230C"/>
    <w:rsid w:val="00C35B9C"/>
    <w:rsid w:val="00C510BF"/>
    <w:rsid w:val="00C72974"/>
    <w:rsid w:val="00C77C97"/>
    <w:rsid w:val="00CA0F50"/>
    <w:rsid w:val="00CA78B4"/>
    <w:rsid w:val="00CB3988"/>
    <w:rsid w:val="00D03645"/>
    <w:rsid w:val="00DA0701"/>
    <w:rsid w:val="00E50A63"/>
    <w:rsid w:val="00E750C1"/>
    <w:rsid w:val="00E9568D"/>
    <w:rsid w:val="00E96A9D"/>
    <w:rsid w:val="00EA346F"/>
    <w:rsid w:val="00ED319B"/>
    <w:rsid w:val="00ED3473"/>
    <w:rsid w:val="00F26D32"/>
    <w:rsid w:val="00F70DAE"/>
    <w:rsid w:val="00F93402"/>
    <w:rsid w:val="00FA6C1A"/>
    <w:rsid w:val="00FC1A95"/>
    <w:rsid w:val="00FF5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127E"/>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746</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Selvi DEMİR</cp:lastModifiedBy>
  <cp:revision>75</cp:revision>
  <dcterms:created xsi:type="dcterms:W3CDTF">2025-10-15T12:10:00Z</dcterms:created>
  <dcterms:modified xsi:type="dcterms:W3CDTF">2025-10-21T10:02:00Z</dcterms:modified>
</cp:coreProperties>
</file>